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4B" w:rsidRDefault="0017654B" w:rsidP="0017654B">
      <w:pPr>
        <w:spacing w:after="0" w:line="240" w:lineRule="auto"/>
        <w:jc w:val="center"/>
        <w:rPr>
          <w:rFonts w:cs="Calibri,Bold"/>
          <w:b/>
          <w:bCs/>
          <w:sz w:val="36"/>
          <w:szCs w:val="36"/>
        </w:rPr>
      </w:pPr>
      <w:r w:rsidRPr="0017654B">
        <w:rPr>
          <w:rFonts w:cs="Calibri,Bold"/>
          <w:b/>
          <w:bCs/>
          <w:sz w:val="36"/>
          <w:szCs w:val="36"/>
        </w:rPr>
        <w:t>Texte cahier de</w:t>
      </w:r>
      <w:bookmarkStart w:id="0" w:name="_GoBack"/>
      <w:bookmarkEnd w:id="0"/>
      <w:r w:rsidRPr="0017654B">
        <w:rPr>
          <w:rFonts w:cs="Calibri,Bold"/>
          <w:b/>
          <w:bCs/>
          <w:sz w:val="36"/>
          <w:szCs w:val="36"/>
        </w:rPr>
        <w:t xml:space="preserve">s charges </w:t>
      </w:r>
    </w:p>
    <w:p w:rsidR="00FF6083" w:rsidRPr="0017654B" w:rsidRDefault="00FF6083" w:rsidP="0017654B">
      <w:pPr>
        <w:spacing w:after="0" w:line="240" w:lineRule="auto"/>
        <w:jc w:val="center"/>
        <w:rPr>
          <w:rFonts w:cs="Hypatia Sans Pro"/>
          <w:b/>
          <w:bCs/>
          <w:color w:val="000000"/>
          <w:sz w:val="36"/>
          <w:szCs w:val="36"/>
        </w:rPr>
      </w:pPr>
      <w:r w:rsidRPr="0017654B">
        <w:rPr>
          <w:rFonts w:cs="Hypatia Sans Pro"/>
          <w:b/>
          <w:bCs/>
          <w:color w:val="000000"/>
          <w:sz w:val="36"/>
          <w:szCs w:val="36"/>
        </w:rPr>
        <w:t>COMPACT CONDENS 170 - 210 - 250 – 300</w:t>
      </w:r>
    </w:p>
    <w:p w:rsidR="0017654B" w:rsidRDefault="0017654B" w:rsidP="0017654B">
      <w:pPr>
        <w:spacing w:after="0" w:line="240" w:lineRule="auto"/>
        <w:rPr>
          <w:rFonts w:cs="Myriad Pro"/>
          <w:color w:val="000000"/>
          <w:sz w:val="24"/>
          <w:szCs w:val="24"/>
        </w:rPr>
      </w:pPr>
    </w:p>
    <w:p w:rsidR="0017654B" w:rsidRPr="0017654B" w:rsidRDefault="0017654B" w:rsidP="0017654B">
      <w:pPr>
        <w:spacing w:after="0" w:line="240" w:lineRule="auto"/>
        <w:rPr>
          <w:rFonts w:cs="Myriad Pro"/>
          <w:b/>
          <w:color w:val="000000"/>
          <w:sz w:val="24"/>
          <w:szCs w:val="24"/>
        </w:rPr>
      </w:pPr>
      <w:r w:rsidRPr="0017654B">
        <w:rPr>
          <w:rFonts w:cs="Myriad Pro"/>
          <w:b/>
          <w:color w:val="000000"/>
          <w:sz w:val="24"/>
          <w:szCs w:val="24"/>
        </w:rPr>
        <w:t>DESCRIPTION DE L'APPAREIL</w:t>
      </w:r>
    </w:p>
    <w:p w:rsidR="00FF6083" w:rsidRPr="0017654B" w:rsidRDefault="0017654B" w:rsidP="0017654B">
      <w:pPr>
        <w:pStyle w:val="Pa10"/>
        <w:spacing w:line="240" w:lineRule="auto"/>
        <w:jc w:val="both"/>
        <w:rPr>
          <w:rFonts w:asciiTheme="minorHAnsi" w:hAnsiTheme="minorHAnsi" w:cs="Myriad Pro"/>
          <w:color w:val="000000"/>
        </w:rPr>
      </w:pPr>
      <w:r w:rsidRPr="0017654B">
        <w:rPr>
          <w:rFonts w:asciiTheme="minorHAnsi" w:hAnsiTheme="minorHAnsi" w:cs="Myriad Pro"/>
          <w:color w:val="000000"/>
        </w:rPr>
        <w:t xml:space="preserve">La </w:t>
      </w:r>
      <w:r w:rsidRPr="0017654B">
        <w:rPr>
          <w:rFonts w:asciiTheme="minorHAnsi" w:hAnsiTheme="minorHAnsi" w:cs="Myriad Pro"/>
          <w:b/>
          <w:color w:val="000000"/>
        </w:rPr>
        <w:t>Compact Condens</w:t>
      </w:r>
      <w:r w:rsidRPr="0017654B">
        <w:rPr>
          <w:rFonts w:asciiTheme="minorHAnsi" w:hAnsiTheme="minorHAnsi" w:cs="Myriad Pro"/>
          <w:color w:val="000000"/>
        </w:rPr>
        <w:t xml:space="preserve"> est une chaudière gaz à condensation, posée au sol, qui satisfait aux exigences de la norme "</w:t>
      </w:r>
      <w:proofErr w:type="spellStart"/>
      <w:r w:rsidRPr="0017654B">
        <w:rPr>
          <w:rFonts w:asciiTheme="minorHAnsi" w:hAnsiTheme="minorHAnsi" w:cs="Myriad Pro"/>
          <w:color w:val="000000"/>
        </w:rPr>
        <w:t>HR-Top</w:t>
      </w:r>
      <w:proofErr w:type="spellEnd"/>
      <w:r w:rsidRPr="0017654B">
        <w:rPr>
          <w:rFonts w:asciiTheme="minorHAnsi" w:hAnsiTheme="minorHAnsi" w:cs="Myriad Pro"/>
          <w:color w:val="000000"/>
        </w:rPr>
        <w:t>" applicable en Belgique</w:t>
      </w:r>
      <w:proofErr w:type="gramStart"/>
      <w:r w:rsidRPr="0017654B">
        <w:rPr>
          <w:rFonts w:asciiTheme="minorHAnsi" w:hAnsiTheme="minorHAnsi" w:cs="Myriad Pro"/>
          <w:color w:val="000000"/>
        </w:rPr>
        <w:t>.</w:t>
      </w:r>
      <w:r w:rsidR="00FF6083" w:rsidRPr="0017654B">
        <w:rPr>
          <w:rFonts w:asciiTheme="minorHAnsi" w:hAnsiTheme="minorHAnsi" w:cs="Myriad Pro"/>
          <w:color w:val="000000"/>
        </w:rPr>
        <w:t>.</w:t>
      </w:r>
      <w:proofErr w:type="gramEnd"/>
      <w:r w:rsidR="00FF6083" w:rsidRPr="0017654B">
        <w:rPr>
          <w:rFonts w:asciiTheme="minorHAnsi" w:hAnsiTheme="minorHAnsi" w:cs="Myriad Pro"/>
          <w:color w:val="000000"/>
        </w:rPr>
        <w:t xml:space="preserve"> La chaudière est certifiée conforme à la norme CE en tant qu'appareil raccordé C33(x) - C53(x) - C63(x</w:t>
      </w:r>
      <w:proofErr w:type="gramStart"/>
      <w:r w:rsidR="00FF6083" w:rsidRPr="0017654B">
        <w:rPr>
          <w:rFonts w:asciiTheme="minorHAnsi" w:hAnsiTheme="minorHAnsi" w:cs="Myriad Pro"/>
          <w:color w:val="000000"/>
        </w:rPr>
        <w:t>) ,</w:t>
      </w:r>
      <w:proofErr w:type="gramEnd"/>
      <w:r w:rsidR="00FF6083" w:rsidRPr="0017654B">
        <w:rPr>
          <w:rFonts w:asciiTheme="minorHAnsi" w:hAnsiTheme="minorHAnsi" w:cs="Myriad Pro"/>
          <w:color w:val="000000"/>
        </w:rPr>
        <w:t xml:space="preserve"> mais peut également être raccordée comme appareil ouvert de la catégorie B23. </w:t>
      </w:r>
    </w:p>
    <w:p w:rsidR="00FF6083" w:rsidRPr="0017654B" w:rsidRDefault="00FF6083" w:rsidP="0017654B">
      <w:pPr>
        <w:pStyle w:val="Pa10"/>
        <w:spacing w:line="240" w:lineRule="auto"/>
        <w:jc w:val="both"/>
        <w:rPr>
          <w:rFonts w:asciiTheme="minorHAnsi" w:hAnsiTheme="minorHAnsi" w:cs="Myriad Pro"/>
          <w:color w:val="000000"/>
        </w:rPr>
      </w:pPr>
      <w:r w:rsidRPr="0017654B">
        <w:rPr>
          <w:rFonts w:asciiTheme="minorHAnsi" w:hAnsiTheme="minorHAnsi" w:cs="Myriad Pro"/>
          <w:color w:val="000000"/>
        </w:rPr>
        <w:t xml:space="preserve">La </w:t>
      </w:r>
      <w:r w:rsidRPr="0017654B">
        <w:rPr>
          <w:rFonts w:asciiTheme="minorHAnsi" w:hAnsiTheme="minorHAnsi" w:cs="Myriad Pro"/>
          <w:b/>
          <w:color w:val="000000"/>
        </w:rPr>
        <w:t>Compact Condens</w:t>
      </w:r>
      <w:r w:rsidRPr="0017654B">
        <w:rPr>
          <w:rFonts w:asciiTheme="minorHAnsi" w:hAnsiTheme="minorHAnsi" w:cs="Myriad Pro"/>
          <w:color w:val="000000"/>
        </w:rPr>
        <w:t xml:space="preserve"> est une chaudière étanche, dotée d'un échangeur thermique en fonte d'aluminium. </w:t>
      </w:r>
    </w:p>
    <w:p w:rsidR="00FF6083" w:rsidRPr="0017654B" w:rsidRDefault="00FF6083" w:rsidP="0017654B">
      <w:pPr>
        <w:pStyle w:val="Pa10"/>
        <w:spacing w:line="240" w:lineRule="auto"/>
        <w:jc w:val="both"/>
        <w:rPr>
          <w:rFonts w:asciiTheme="minorHAnsi" w:hAnsiTheme="minorHAnsi" w:cs="Myriad Pro"/>
          <w:color w:val="000000"/>
        </w:rPr>
      </w:pPr>
      <w:r w:rsidRPr="0017654B">
        <w:rPr>
          <w:rFonts w:asciiTheme="minorHAnsi" w:hAnsiTheme="minorHAnsi" w:cs="Myriad Pro"/>
          <w:color w:val="000000"/>
        </w:rPr>
        <w:t>La chaudière est programmée de série pour fonctionner avec un thermostat arrêt-marche. Elle peut éga</w:t>
      </w:r>
      <w:r w:rsidRPr="0017654B">
        <w:rPr>
          <w:rFonts w:asciiTheme="minorHAnsi" w:hAnsiTheme="minorHAnsi" w:cs="Myriad Pro"/>
          <w:color w:val="000000"/>
        </w:rPr>
        <w:softHyphen/>
        <w:t>lement fonctionner avec un signal 0-10 V (option) ou un système de régulation par température exté</w:t>
      </w:r>
      <w:r w:rsidRPr="0017654B">
        <w:rPr>
          <w:rFonts w:asciiTheme="minorHAnsi" w:hAnsiTheme="minorHAnsi" w:cs="Myriad Pro"/>
          <w:color w:val="000000"/>
        </w:rPr>
        <w:softHyphen/>
        <w:t xml:space="preserve">rieure (OTC). La chaudière dispose également d'une fonction optionnelle permettant la communication numérique avec les thermostats d'ambiance. </w:t>
      </w:r>
    </w:p>
    <w:p w:rsidR="0017654B" w:rsidRDefault="0017654B" w:rsidP="0017654B">
      <w:pPr>
        <w:pStyle w:val="Pa10"/>
        <w:spacing w:line="240" w:lineRule="auto"/>
        <w:jc w:val="both"/>
        <w:rPr>
          <w:rFonts w:asciiTheme="minorHAnsi" w:hAnsiTheme="minorHAnsi" w:cs="Myriad Pro"/>
          <w:color w:val="000000"/>
        </w:rPr>
      </w:pPr>
    </w:p>
    <w:p w:rsidR="00FF6083" w:rsidRPr="0017654B" w:rsidRDefault="00FF6083" w:rsidP="0017654B">
      <w:pPr>
        <w:pStyle w:val="Pa10"/>
        <w:spacing w:line="240" w:lineRule="auto"/>
        <w:jc w:val="both"/>
        <w:rPr>
          <w:rFonts w:asciiTheme="minorHAnsi" w:hAnsiTheme="minorHAnsi" w:cs="Myriad Pro"/>
          <w:color w:val="000000"/>
        </w:rPr>
      </w:pPr>
      <w:r w:rsidRPr="0017654B">
        <w:rPr>
          <w:rFonts w:asciiTheme="minorHAnsi" w:hAnsiTheme="minorHAnsi" w:cs="Myriad Pro"/>
          <w:color w:val="000000"/>
        </w:rPr>
        <w:t>Un ballon ECS externe doté d'un thermostat ou d'une sonde peut également être inclus dans l'installa</w:t>
      </w:r>
      <w:r w:rsidRPr="0017654B">
        <w:rPr>
          <w:rFonts w:asciiTheme="minorHAnsi" w:hAnsiTheme="minorHAnsi" w:cs="Myriad Pro"/>
          <w:color w:val="000000"/>
        </w:rPr>
        <w:softHyphen/>
        <w:t xml:space="preserve">tion. Il sera régulé par le contrôleur interne </w:t>
      </w:r>
      <w:proofErr w:type="spellStart"/>
      <w:r w:rsidRPr="0017654B">
        <w:rPr>
          <w:rFonts w:asciiTheme="minorHAnsi" w:hAnsiTheme="minorHAnsi" w:cs="Myriad Pro"/>
          <w:color w:val="000000"/>
        </w:rPr>
        <w:t>MAXSys</w:t>
      </w:r>
      <w:proofErr w:type="spellEnd"/>
      <w:r w:rsidRPr="0017654B">
        <w:rPr>
          <w:rFonts w:asciiTheme="minorHAnsi" w:hAnsiTheme="minorHAnsi" w:cs="Myriad Pro"/>
          <w:color w:val="000000"/>
        </w:rPr>
        <w:t xml:space="preserve">. </w:t>
      </w:r>
    </w:p>
    <w:p w:rsidR="0017654B" w:rsidRDefault="0017654B" w:rsidP="0017654B">
      <w:pPr>
        <w:pStyle w:val="Pa10"/>
        <w:spacing w:line="240" w:lineRule="auto"/>
        <w:jc w:val="both"/>
        <w:rPr>
          <w:rFonts w:asciiTheme="minorHAnsi" w:hAnsiTheme="minorHAnsi" w:cs="Myriad Pro"/>
          <w:color w:val="000000"/>
        </w:rPr>
      </w:pPr>
    </w:p>
    <w:p w:rsidR="00FF6083" w:rsidRPr="0017654B" w:rsidRDefault="00FF6083" w:rsidP="0017654B">
      <w:pPr>
        <w:pStyle w:val="Pa10"/>
        <w:spacing w:line="240" w:lineRule="auto"/>
        <w:jc w:val="both"/>
        <w:rPr>
          <w:rFonts w:asciiTheme="minorHAnsi" w:hAnsiTheme="minorHAnsi" w:cs="Myriad Pro"/>
          <w:color w:val="000000"/>
        </w:rPr>
      </w:pPr>
      <w:r w:rsidRPr="0017654B">
        <w:rPr>
          <w:rFonts w:asciiTheme="minorHAnsi" w:hAnsiTheme="minorHAnsi" w:cs="Myriad Pro"/>
          <w:color w:val="000000"/>
        </w:rPr>
        <w:t xml:space="preserve">Parmi les modes de fonctionnement, la chaudière peut travailler en mode vacances ou en mode ECO, en fonction de l'emploi du temps de l'utilisateur. </w:t>
      </w:r>
    </w:p>
    <w:p w:rsidR="0017654B" w:rsidRDefault="0017654B" w:rsidP="0017654B">
      <w:pPr>
        <w:spacing w:after="0" w:line="240" w:lineRule="auto"/>
        <w:rPr>
          <w:rFonts w:cs="Myriad Pro"/>
          <w:color w:val="000000"/>
          <w:sz w:val="24"/>
          <w:szCs w:val="24"/>
        </w:rPr>
      </w:pPr>
    </w:p>
    <w:p w:rsidR="00FF6083" w:rsidRPr="0017654B" w:rsidRDefault="00FF6083" w:rsidP="0017654B">
      <w:pPr>
        <w:spacing w:after="0" w:line="240" w:lineRule="auto"/>
        <w:rPr>
          <w:rFonts w:cs="Myriad Pro"/>
          <w:color w:val="000000"/>
          <w:sz w:val="24"/>
          <w:szCs w:val="24"/>
        </w:rPr>
      </w:pPr>
      <w:r w:rsidRPr="0017654B">
        <w:rPr>
          <w:rFonts w:cs="Myriad Pro"/>
          <w:color w:val="000000"/>
          <w:sz w:val="24"/>
          <w:szCs w:val="24"/>
        </w:rPr>
        <w:t xml:space="preserve">La chaudière contient également une fonction de protection contre le gel, ainsi qu'une fonction antigel, qui </w:t>
      </w:r>
      <w:proofErr w:type="gramStart"/>
      <w:r w:rsidRPr="0017654B">
        <w:rPr>
          <w:rFonts w:cs="Myriad Pro"/>
          <w:color w:val="000000"/>
          <w:sz w:val="24"/>
          <w:szCs w:val="24"/>
        </w:rPr>
        <w:t>protégeront</w:t>
      </w:r>
      <w:proofErr w:type="gramEnd"/>
      <w:r w:rsidRPr="0017654B">
        <w:rPr>
          <w:rFonts w:cs="Myriad Pro"/>
          <w:color w:val="000000"/>
          <w:sz w:val="24"/>
          <w:szCs w:val="24"/>
        </w:rPr>
        <w:t xml:space="preserve"> tant l'appareil que l'installation.</w:t>
      </w:r>
    </w:p>
    <w:p w:rsidR="0017654B" w:rsidRDefault="0017654B" w:rsidP="0017654B">
      <w:pPr>
        <w:spacing w:after="0" w:line="240" w:lineRule="auto"/>
        <w:rPr>
          <w:rFonts w:cs="Hypatia Sans Pro"/>
          <w:b/>
          <w:bCs/>
          <w:color w:val="000000"/>
          <w:sz w:val="24"/>
          <w:szCs w:val="24"/>
        </w:rPr>
      </w:pPr>
    </w:p>
    <w:p w:rsidR="00FF6083" w:rsidRPr="0017654B" w:rsidRDefault="00FF6083" w:rsidP="0017654B">
      <w:pPr>
        <w:spacing w:after="0" w:line="240" w:lineRule="auto"/>
        <w:rPr>
          <w:rFonts w:cs="Hypatia Sans Pro"/>
          <w:b/>
          <w:bCs/>
          <w:color w:val="000000"/>
          <w:sz w:val="24"/>
          <w:szCs w:val="24"/>
        </w:rPr>
      </w:pPr>
      <w:r w:rsidRPr="0017654B">
        <w:rPr>
          <w:rFonts w:cs="Hypatia Sans Pro"/>
          <w:b/>
          <w:bCs/>
          <w:color w:val="000000"/>
          <w:sz w:val="24"/>
          <w:szCs w:val="24"/>
        </w:rPr>
        <w:t>PRINCIPES DE FONCTIONNEMENT</w:t>
      </w:r>
    </w:p>
    <w:p w:rsidR="00FF6083" w:rsidRPr="00FF6083" w:rsidRDefault="00FF6083" w:rsidP="0017654B">
      <w:pPr>
        <w:autoSpaceDE w:val="0"/>
        <w:autoSpaceDN w:val="0"/>
        <w:adjustRightInd w:val="0"/>
        <w:spacing w:after="0" w:line="240" w:lineRule="auto"/>
        <w:rPr>
          <w:rFonts w:cs="Myriad Pro Light"/>
          <w:color w:val="000000"/>
          <w:sz w:val="24"/>
          <w:szCs w:val="24"/>
        </w:rPr>
      </w:pPr>
      <w:r w:rsidRPr="00FF6083">
        <w:rPr>
          <w:rFonts w:cs="Myriad Pro Light"/>
          <w:b/>
          <w:bCs/>
          <w:color w:val="000000"/>
          <w:sz w:val="24"/>
          <w:szCs w:val="24"/>
        </w:rPr>
        <w:t xml:space="preserve">Généralités </w:t>
      </w:r>
    </w:p>
    <w:p w:rsidR="0017654B" w:rsidRDefault="00FF6083" w:rsidP="0017654B">
      <w:pPr>
        <w:autoSpaceDE w:val="0"/>
        <w:autoSpaceDN w:val="0"/>
        <w:adjustRightInd w:val="0"/>
        <w:spacing w:after="0" w:line="240" w:lineRule="auto"/>
        <w:jc w:val="both"/>
        <w:rPr>
          <w:rFonts w:cs="Myriad Pro"/>
          <w:color w:val="000000"/>
          <w:sz w:val="24"/>
          <w:szCs w:val="24"/>
        </w:rPr>
      </w:pPr>
      <w:r w:rsidRPr="00FF6083">
        <w:rPr>
          <w:rFonts w:cs="Myriad Pro"/>
          <w:color w:val="000000"/>
          <w:sz w:val="24"/>
          <w:szCs w:val="24"/>
        </w:rPr>
        <w:t xml:space="preserve">La </w:t>
      </w:r>
      <w:r w:rsidRPr="00FF6083">
        <w:rPr>
          <w:rFonts w:cs="Myriad Pro"/>
          <w:b/>
          <w:color w:val="000000"/>
          <w:sz w:val="24"/>
          <w:szCs w:val="24"/>
        </w:rPr>
        <w:t>Compact Condens</w:t>
      </w:r>
      <w:r w:rsidRPr="00FF6083">
        <w:rPr>
          <w:rFonts w:cs="Myriad Pro"/>
          <w:color w:val="000000"/>
          <w:sz w:val="24"/>
          <w:szCs w:val="24"/>
        </w:rPr>
        <w:t xml:space="preserve"> est une chaudière étanche, dotée d'un échangeur thermique en fonte d'aluminium. </w:t>
      </w:r>
    </w:p>
    <w:p w:rsidR="00FF6083" w:rsidRPr="00FF6083" w:rsidRDefault="00FF6083" w:rsidP="0017654B">
      <w:pPr>
        <w:autoSpaceDE w:val="0"/>
        <w:autoSpaceDN w:val="0"/>
        <w:adjustRightInd w:val="0"/>
        <w:spacing w:after="0" w:line="240" w:lineRule="auto"/>
        <w:jc w:val="both"/>
        <w:rPr>
          <w:rFonts w:cs="Myriad Pro"/>
          <w:color w:val="000000"/>
          <w:sz w:val="24"/>
          <w:szCs w:val="24"/>
        </w:rPr>
      </w:pPr>
      <w:r w:rsidRPr="00FF6083">
        <w:rPr>
          <w:rFonts w:cs="Myriad Pro"/>
          <w:color w:val="000000"/>
          <w:sz w:val="24"/>
          <w:szCs w:val="24"/>
        </w:rPr>
        <w:t xml:space="preserve">La chaudière comporte un circuit de chauffage, mais aucun ballon d'eau chaude sanitaire intégré. Cependant, un ballon d'eau chaude externe peut être inclus dans l'installation. </w:t>
      </w:r>
    </w:p>
    <w:p w:rsidR="00FF6083" w:rsidRPr="00FF6083" w:rsidRDefault="00FF6083" w:rsidP="0017654B">
      <w:pPr>
        <w:autoSpaceDE w:val="0"/>
        <w:autoSpaceDN w:val="0"/>
        <w:adjustRightInd w:val="0"/>
        <w:spacing w:after="0" w:line="240" w:lineRule="auto"/>
        <w:jc w:val="both"/>
        <w:rPr>
          <w:rFonts w:cs="Myriad Pro"/>
          <w:color w:val="000000"/>
          <w:sz w:val="24"/>
          <w:szCs w:val="24"/>
        </w:rPr>
      </w:pPr>
      <w:r w:rsidRPr="00FF6083">
        <w:rPr>
          <w:rFonts w:cs="Myriad Pro"/>
          <w:color w:val="000000"/>
          <w:sz w:val="24"/>
          <w:szCs w:val="24"/>
        </w:rPr>
        <w:t xml:space="preserve">Le circuit chauffage ne comporte pas de circulateur intégré. L'installateur doit donc prévoir d'en installer un dont la résistance hydraulique correspondra à celle de la ou des chaudières et de l'installation. Veuillez contacter votre représentant ACV pour connaître le détail des accessoires nécessaires. </w:t>
      </w:r>
    </w:p>
    <w:p w:rsidR="00FF6083" w:rsidRPr="00FF6083" w:rsidRDefault="00FF6083" w:rsidP="0017654B">
      <w:pPr>
        <w:autoSpaceDE w:val="0"/>
        <w:autoSpaceDN w:val="0"/>
        <w:adjustRightInd w:val="0"/>
        <w:spacing w:after="0" w:line="240" w:lineRule="auto"/>
        <w:jc w:val="both"/>
        <w:rPr>
          <w:rFonts w:cs="Myriad Pro"/>
          <w:color w:val="000000"/>
          <w:sz w:val="24"/>
          <w:szCs w:val="24"/>
        </w:rPr>
      </w:pPr>
      <w:r w:rsidRPr="00FF6083">
        <w:rPr>
          <w:rFonts w:cs="Myriad Pro"/>
          <w:color w:val="000000"/>
          <w:sz w:val="24"/>
          <w:szCs w:val="24"/>
        </w:rPr>
        <w:t xml:space="preserve">Les circuits CH et ECS des chaudières Compact Condens sont régulés par le contrôleur interne </w:t>
      </w:r>
      <w:proofErr w:type="spellStart"/>
      <w:r w:rsidRPr="00FF6083">
        <w:rPr>
          <w:rFonts w:cs="Myriad Pro"/>
          <w:color w:val="000000"/>
          <w:sz w:val="24"/>
          <w:szCs w:val="24"/>
        </w:rPr>
        <w:t>MAXSys</w:t>
      </w:r>
      <w:proofErr w:type="spellEnd"/>
      <w:r w:rsidRPr="00FF6083">
        <w:rPr>
          <w:rFonts w:cs="Myriad Pro"/>
          <w:color w:val="000000"/>
          <w:sz w:val="24"/>
          <w:szCs w:val="24"/>
        </w:rPr>
        <w:t xml:space="preserve">. </w:t>
      </w:r>
    </w:p>
    <w:p w:rsidR="0017654B" w:rsidRDefault="0017654B" w:rsidP="0017654B">
      <w:pPr>
        <w:autoSpaceDE w:val="0"/>
        <w:autoSpaceDN w:val="0"/>
        <w:adjustRightInd w:val="0"/>
        <w:spacing w:after="0" w:line="240" w:lineRule="auto"/>
        <w:rPr>
          <w:rFonts w:cs="Myriad Pro Light"/>
          <w:b/>
          <w:bCs/>
          <w:color w:val="000000"/>
          <w:sz w:val="24"/>
          <w:szCs w:val="24"/>
        </w:rPr>
      </w:pPr>
    </w:p>
    <w:p w:rsidR="0017654B" w:rsidRDefault="0017654B">
      <w:pPr>
        <w:rPr>
          <w:rFonts w:cs="Myriad Pro Light"/>
          <w:b/>
          <w:bCs/>
          <w:color w:val="000000"/>
          <w:sz w:val="24"/>
          <w:szCs w:val="24"/>
        </w:rPr>
      </w:pPr>
      <w:r>
        <w:rPr>
          <w:rFonts w:cs="Myriad Pro Light"/>
          <w:b/>
          <w:bCs/>
          <w:color w:val="000000"/>
          <w:sz w:val="24"/>
          <w:szCs w:val="24"/>
        </w:rPr>
        <w:br w:type="page"/>
      </w:r>
    </w:p>
    <w:p w:rsidR="00FF6083" w:rsidRPr="00FF6083" w:rsidRDefault="00FF6083" w:rsidP="0017654B">
      <w:pPr>
        <w:autoSpaceDE w:val="0"/>
        <w:autoSpaceDN w:val="0"/>
        <w:adjustRightInd w:val="0"/>
        <w:spacing w:after="0" w:line="240" w:lineRule="auto"/>
        <w:rPr>
          <w:rFonts w:cs="Myriad Pro Light"/>
          <w:color w:val="000000"/>
          <w:sz w:val="24"/>
          <w:szCs w:val="24"/>
        </w:rPr>
      </w:pPr>
      <w:r w:rsidRPr="00FF6083">
        <w:rPr>
          <w:rFonts w:cs="Myriad Pro Light"/>
          <w:b/>
          <w:bCs/>
          <w:color w:val="000000"/>
          <w:sz w:val="24"/>
          <w:szCs w:val="24"/>
        </w:rPr>
        <w:lastRenderedPageBreak/>
        <w:t xml:space="preserve">Circuit chauffage </w:t>
      </w:r>
    </w:p>
    <w:p w:rsidR="00FF6083" w:rsidRPr="00FF6083" w:rsidRDefault="00FF6083" w:rsidP="0017654B">
      <w:pPr>
        <w:autoSpaceDE w:val="0"/>
        <w:autoSpaceDN w:val="0"/>
        <w:adjustRightInd w:val="0"/>
        <w:spacing w:after="0" w:line="240" w:lineRule="auto"/>
        <w:jc w:val="both"/>
        <w:rPr>
          <w:rFonts w:cs="Myriad Pro"/>
          <w:color w:val="000000"/>
          <w:sz w:val="24"/>
          <w:szCs w:val="24"/>
        </w:rPr>
      </w:pPr>
      <w:r w:rsidRPr="00FF6083">
        <w:rPr>
          <w:rFonts w:cs="Myriad Pro"/>
          <w:color w:val="000000"/>
          <w:sz w:val="24"/>
          <w:szCs w:val="24"/>
        </w:rPr>
        <w:t xml:space="preserve">Le circuit chauffage peut être régulé par le biais de : </w:t>
      </w:r>
    </w:p>
    <w:p w:rsidR="00FF6083" w:rsidRPr="00FF6083" w:rsidRDefault="00FF6083" w:rsidP="0017654B">
      <w:pPr>
        <w:numPr>
          <w:ilvl w:val="0"/>
          <w:numId w:val="1"/>
        </w:numPr>
        <w:autoSpaceDE w:val="0"/>
        <w:autoSpaceDN w:val="0"/>
        <w:adjustRightInd w:val="0"/>
        <w:spacing w:after="0" w:line="240" w:lineRule="auto"/>
        <w:rPr>
          <w:rFonts w:cs="Myriad Pro"/>
          <w:color w:val="000000"/>
          <w:sz w:val="24"/>
          <w:szCs w:val="24"/>
        </w:rPr>
      </w:pPr>
      <w:r w:rsidRPr="00FF6083">
        <w:rPr>
          <w:rFonts w:cs="Myriad Pro Light"/>
          <w:b/>
          <w:bCs/>
          <w:color w:val="000000"/>
          <w:sz w:val="24"/>
          <w:szCs w:val="24"/>
        </w:rPr>
        <w:t xml:space="preserve">Un thermostat d'ambiance on/off </w:t>
      </w:r>
      <w:r w:rsidRPr="00FF6083">
        <w:rPr>
          <w:rFonts w:cs="Myriad Pro"/>
          <w:color w:val="000000"/>
          <w:sz w:val="24"/>
          <w:szCs w:val="24"/>
        </w:rPr>
        <w:t xml:space="preserve">- la chaudière est programmée d’usine pour fonctionner avec un thermostat d'ambiance on/off. La température de départ souhaitée peut être ajustée, mais est définie d'usine à 80° C. En cas de demande de chaleur de la part du thermostat d'ambiance (et en l'absence de toute demande sanitaire), le circulateur du circuit chauffage est activé après 10 secondes. Le contrôleur régulera la puissance du brûleur de manière à atteindre une température de départ de 80° C vers le circuit chauffage. </w:t>
      </w:r>
    </w:p>
    <w:p w:rsidR="00FF6083" w:rsidRPr="00FF6083" w:rsidRDefault="00FF6083" w:rsidP="0017654B">
      <w:pPr>
        <w:numPr>
          <w:ilvl w:val="0"/>
          <w:numId w:val="1"/>
        </w:numPr>
        <w:autoSpaceDE w:val="0"/>
        <w:autoSpaceDN w:val="0"/>
        <w:adjustRightInd w:val="0"/>
        <w:spacing w:after="0" w:line="240" w:lineRule="auto"/>
        <w:rPr>
          <w:rFonts w:cs="Myriad Pro"/>
          <w:color w:val="000000"/>
          <w:sz w:val="24"/>
          <w:szCs w:val="24"/>
        </w:rPr>
      </w:pPr>
      <w:r w:rsidRPr="00FF6083">
        <w:rPr>
          <w:rFonts w:cs="Myriad Pro Light"/>
          <w:b/>
          <w:bCs/>
          <w:color w:val="000000"/>
          <w:sz w:val="24"/>
          <w:szCs w:val="24"/>
        </w:rPr>
        <w:t xml:space="preserve">Signal 0-10 V (option) </w:t>
      </w:r>
      <w:r w:rsidRPr="00FF6083">
        <w:rPr>
          <w:rFonts w:cs="Myriad Pro"/>
          <w:color w:val="000000"/>
          <w:sz w:val="24"/>
          <w:szCs w:val="24"/>
        </w:rPr>
        <w:t xml:space="preserve">- la chaudière peut être programmée pour utiliser un signal 0-10V CC (le signal doit être exempt de toute perturbation). La température de départ maximale souhaitée peut être réglée, mais est définie d'usine à 80° C. Veuillez </w:t>
      </w:r>
      <w:proofErr w:type="gramStart"/>
      <w:r w:rsidRPr="00FF6083">
        <w:rPr>
          <w:rFonts w:cs="Myriad Pro"/>
          <w:color w:val="000000"/>
          <w:sz w:val="24"/>
          <w:szCs w:val="24"/>
        </w:rPr>
        <w:t>contacter</w:t>
      </w:r>
      <w:proofErr w:type="gramEnd"/>
      <w:r w:rsidRPr="00FF6083">
        <w:rPr>
          <w:rFonts w:cs="Myriad Pro"/>
          <w:color w:val="000000"/>
          <w:sz w:val="24"/>
          <w:szCs w:val="24"/>
        </w:rPr>
        <w:t xml:space="preserve"> votre représentant ACV pour connaître le détail des accessoires nécessaires. </w:t>
      </w:r>
    </w:p>
    <w:p w:rsidR="00FF6083" w:rsidRPr="00FF6083" w:rsidRDefault="00FF6083" w:rsidP="0017654B">
      <w:pPr>
        <w:numPr>
          <w:ilvl w:val="0"/>
          <w:numId w:val="1"/>
        </w:numPr>
        <w:autoSpaceDE w:val="0"/>
        <w:autoSpaceDN w:val="0"/>
        <w:adjustRightInd w:val="0"/>
        <w:spacing w:after="0" w:line="240" w:lineRule="auto"/>
        <w:rPr>
          <w:rFonts w:cs="Myriad Pro"/>
          <w:color w:val="000000"/>
          <w:sz w:val="24"/>
          <w:szCs w:val="24"/>
        </w:rPr>
      </w:pPr>
      <w:r w:rsidRPr="00FF6083">
        <w:rPr>
          <w:rFonts w:cs="Myriad Pro Light"/>
          <w:b/>
          <w:bCs/>
          <w:color w:val="000000"/>
          <w:sz w:val="24"/>
          <w:szCs w:val="24"/>
        </w:rPr>
        <w:t xml:space="preserve">Régulation par sonde de température extérieure (OTC) (option) </w:t>
      </w:r>
      <w:r w:rsidRPr="00FF6083">
        <w:rPr>
          <w:rFonts w:cs="Myriad Pro"/>
          <w:color w:val="000000"/>
          <w:sz w:val="24"/>
          <w:szCs w:val="24"/>
        </w:rPr>
        <w:t xml:space="preserve">- La chaudière peut travailler avec une sonde extérieure. La sonde devrait être installée sur la face nord du bâtiment, à environ 2 mètres du sol. Une fois raccordée au bornier électrique de la chaudière, la sonde extérieure est détectée automatiquement par le contrôleur. Veuillez contacter votre représentant ACV pour connaître le détail des accessoires nécessaires. </w:t>
      </w:r>
    </w:p>
    <w:p w:rsidR="00FF6083" w:rsidRPr="00FF6083" w:rsidRDefault="00FF6083" w:rsidP="0017654B">
      <w:pPr>
        <w:numPr>
          <w:ilvl w:val="0"/>
          <w:numId w:val="1"/>
        </w:numPr>
        <w:autoSpaceDE w:val="0"/>
        <w:autoSpaceDN w:val="0"/>
        <w:adjustRightInd w:val="0"/>
        <w:spacing w:after="0" w:line="240" w:lineRule="auto"/>
        <w:rPr>
          <w:rFonts w:cs="Myriad Pro"/>
          <w:color w:val="000000"/>
          <w:sz w:val="24"/>
          <w:szCs w:val="24"/>
        </w:rPr>
      </w:pPr>
      <w:r w:rsidRPr="00FF6083">
        <w:rPr>
          <w:rFonts w:cs="Myriad Pro Light"/>
          <w:b/>
          <w:bCs/>
          <w:color w:val="000000"/>
          <w:sz w:val="24"/>
          <w:szCs w:val="24"/>
        </w:rPr>
        <w:t xml:space="preserve">Communication numérique (option) </w:t>
      </w:r>
      <w:r w:rsidRPr="00FF6083">
        <w:rPr>
          <w:rFonts w:cs="Myriad Pro"/>
          <w:color w:val="000000"/>
          <w:sz w:val="24"/>
          <w:szCs w:val="24"/>
        </w:rPr>
        <w:t xml:space="preserve">- La chaudière est également conçue pour les communications numériques avec des thermostats d'ambiance dotés de protocoles de communication tels </w:t>
      </w:r>
      <w:r w:rsidR="000E4F0C" w:rsidRPr="0017654B">
        <w:rPr>
          <w:rFonts w:cs="Myriad Pro"/>
          <w:color w:val="000000"/>
          <w:sz w:val="24"/>
          <w:szCs w:val="24"/>
        </w:rPr>
        <w:t>qu’OpenTherm</w:t>
      </w:r>
      <w:r w:rsidRPr="00FF6083">
        <w:rPr>
          <w:rFonts w:cs="Myriad Pro"/>
          <w:color w:val="000000"/>
          <w:sz w:val="24"/>
          <w:szCs w:val="24"/>
        </w:rPr>
        <w:t xml:space="preserve"> (reconnu automatiquement s'il est correctement raccordé au bornier). Veuillez contac</w:t>
      </w:r>
      <w:r w:rsidRPr="00FF6083">
        <w:rPr>
          <w:rFonts w:cs="Myriad Pro"/>
          <w:color w:val="000000"/>
          <w:sz w:val="24"/>
          <w:szCs w:val="24"/>
        </w:rPr>
        <w:softHyphen/>
        <w:t xml:space="preserve">ter votre représentant ACV pour connaître le détail des accessoires nécessaires. </w:t>
      </w:r>
    </w:p>
    <w:p w:rsidR="00FF6083" w:rsidRPr="00FF6083" w:rsidRDefault="00FF6083" w:rsidP="0017654B">
      <w:pPr>
        <w:autoSpaceDE w:val="0"/>
        <w:autoSpaceDN w:val="0"/>
        <w:adjustRightInd w:val="0"/>
        <w:spacing w:after="0" w:line="240" w:lineRule="auto"/>
        <w:rPr>
          <w:rFonts w:cs="Myriad Pro"/>
          <w:color w:val="000000"/>
          <w:sz w:val="24"/>
          <w:szCs w:val="24"/>
        </w:rPr>
      </w:pPr>
    </w:p>
    <w:p w:rsidR="00FF6083" w:rsidRPr="00FF6083" w:rsidRDefault="00FF6083" w:rsidP="0017654B">
      <w:pPr>
        <w:autoSpaceDE w:val="0"/>
        <w:autoSpaceDN w:val="0"/>
        <w:adjustRightInd w:val="0"/>
        <w:spacing w:after="0" w:line="240" w:lineRule="auto"/>
        <w:rPr>
          <w:rFonts w:cs="Myriad Pro Light"/>
          <w:color w:val="000000"/>
          <w:sz w:val="28"/>
          <w:szCs w:val="24"/>
        </w:rPr>
      </w:pPr>
      <w:r w:rsidRPr="00FF6083">
        <w:rPr>
          <w:rFonts w:cs="Myriad Pro Light"/>
          <w:b/>
          <w:bCs/>
          <w:color w:val="000000"/>
          <w:sz w:val="28"/>
          <w:szCs w:val="24"/>
        </w:rPr>
        <w:t xml:space="preserve">Préparation d'eau chaude sanitaire (ECS) </w:t>
      </w:r>
    </w:p>
    <w:p w:rsidR="00FF6083" w:rsidRPr="00FF6083" w:rsidRDefault="00FF6083" w:rsidP="0017654B">
      <w:pPr>
        <w:autoSpaceDE w:val="0"/>
        <w:autoSpaceDN w:val="0"/>
        <w:adjustRightInd w:val="0"/>
        <w:spacing w:after="0" w:line="240" w:lineRule="auto"/>
        <w:jc w:val="both"/>
        <w:rPr>
          <w:rFonts w:cs="Myriad Pro"/>
          <w:color w:val="000000"/>
          <w:sz w:val="24"/>
          <w:szCs w:val="24"/>
        </w:rPr>
      </w:pPr>
      <w:r w:rsidRPr="00FF6083">
        <w:rPr>
          <w:rFonts w:cs="Myriad Pro Light"/>
          <w:b/>
          <w:bCs/>
          <w:color w:val="000000"/>
          <w:sz w:val="24"/>
          <w:szCs w:val="24"/>
        </w:rPr>
        <w:t xml:space="preserve">Ballon externe avec thermostat </w:t>
      </w:r>
      <w:r w:rsidRPr="00FF6083">
        <w:rPr>
          <w:rFonts w:cs="Myriad Pro"/>
          <w:color w:val="000000"/>
          <w:sz w:val="24"/>
          <w:szCs w:val="24"/>
        </w:rPr>
        <w:t xml:space="preserve">- De série, la configuration du circuit sanitaire est prévue pour utiliser un ballon d'eau chaude externe + thermostat. </w:t>
      </w:r>
    </w:p>
    <w:p w:rsidR="00FF6083" w:rsidRPr="00FF6083" w:rsidRDefault="00FF6083" w:rsidP="0017654B">
      <w:pPr>
        <w:autoSpaceDE w:val="0"/>
        <w:autoSpaceDN w:val="0"/>
        <w:adjustRightInd w:val="0"/>
        <w:spacing w:after="0" w:line="240" w:lineRule="auto"/>
        <w:jc w:val="both"/>
        <w:rPr>
          <w:rFonts w:cs="Myriad Pro"/>
          <w:color w:val="000000"/>
          <w:sz w:val="24"/>
          <w:szCs w:val="24"/>
        </w:rPr>
      </w:pPr>
      <w:r w:rsidRPr="00FF6083">
        <w:rPr>
          <w:rFonts w:cs="Myriad Pro"/>
          <w:color w:val="000000"/>
          <w:sz w:val="24"/>
          <w:szCs w:val="24"/>
        </w:rPr>
        <w:t xml:space="preserve">Pour le raccordement hydraulique d'un ballon externe à la chaudière, il faut prévoir : </w:t>
      </w:r>
    </w:p>
    <w:p w:rsidR="00FF6083" w:rsidRPr="00FF6083" w:rsidRDefault="00FF6083" w:rsidP="0017654B">
      <w:pPr>
        <w:numPr>
          <w:ilvl w:val="0"/>
          <w:numId w:val="2"/>
        </w:numPr>
        <w:autoSpaceDE w:val="0"/>
        <w:autoSpaceDN w:val="0"/>
        <w:adjustRightInd w:val="0"/>
        <w:spacing w:after="0" w:line="240" w:lineRule="auto"/>
        <w:rPr>
          <w:rFonts w:cs="Myriad Pro"/>
          <w:color w:val="000000"/>
          <w:sz w:val="24"/>
          <w:szCs w:val="24"/>
        </w:rPr>
      </w:pPr>
      <w:r w:rsidRPr="00FF6083">
        <w:rPr>
          <w:rFonts w:cs="Myriad Pro"/>
          <w:color w:val="000000"/>
          <w:sz w:val="24"/>
          <w:szCs w:val="24"/>
        </w:rPr>
        <w:t xml:space="preserve">une pompe sanitaire 230 V CA (configuration par défaut à 2 pompes : pompe ECS et pompe CH) </w:t>
      </w:r>
    </w:p>
    <w:p w:rsidR="00FF6083" w:rsidRPr="00FF6083" w:rsidRDefault="00FF6083" w:rsidP="0017654B">
      <w:pPr>
        <w:numPr>
          <w:ilvl w:val="0"/>
          <w:numId w:val="2"/>
        </w:numPr>
        <w:autoSpaceDE w:val="0"/>
        <w:autoSpaceDN w:val="0"/>
        <w:adjustRightInd w:val="0"/>
        <w:spacing w:after="0" w:line="240" w:lineRule="auto"/>
        <w:rPr>
          <w:rFonts w:cs="Myriad Pro"/>
          <w:color w:val="000000"/>
          <w:sz w:val="24"/>
          <w:szCs w:val="24"/>
        </w:rPr>
      </w:pPr>
      <w:r w:rsidRPr="00FF6083">
        <w:rPr>
          <w:rFonts w:cs="Myriad Pro"/>
          <w:color w:val="000000"/>
          <w:sz w:val="24"/>
          <w:szCs w:val="24"/>
        </w:rPr>
        <w:t xml:space="preserve">une vanne 3 voies </w:t>
      </w:r>
      <w:proofErr w:type="gramStart"/>
      <w:r w:rsidRPr="00FF6083">
        <w:rPr>
          <w:rFonts w:cs="Myriad Pro"/>
          <w:color w:val="000000"/>
          <w:sz w:val="24"/>
          <w:szCs w:val="24"/>
        </w:rPr>
        <w:t>électrique</w:t>
      </w:r>
      <w:proofErr w:type="gramEnd"/>
      <w:r w:rsidRPr="00FF6083">
        <w:rPr>
          <w:rFonts w:cs="Myriad Pro"/>
          <w:color w:val="000000"/>
          <w:sz w:val="24"/>
          <w:szCs w:val="24"/>
        </w:rPr>
        <w:t xml:space="preserve">. </w:t>
      </w:r>
    </w:p>
    <w:p w:rsidR="00FF6083" w:rsidRPr="00FF6083" w:rsidRDefault="00FF6083" w:rsidP="0017654B">
      <w:pPr>
        <w:autoSpaceDE w:val="0"/>
        <w:autoSpaceDN w:val="0"/>
        <w:adjustRightInd w:val="0"/>
        <w:spacing w:after="0" w:line="240" w:lineRule="auto"/>
        <w:rPr>
          <w:rFonts w:cs="Myriad Pro"/>
          <w:color w:val="000000"/>
          <w:sz w:val="24"/>
          <w:szCs w:val="24"/>
        </w:rPr>
      </w:pPr>
    </w:p>
    <w:p w:rsidR="00FF6083" w:rsidRPr="00FF6083" w:rsidRDefault="00FF6083" w:rsidP="0017654B">
      <w:pPr>
        <w:autoSpaceDE w:val="0"/>
        <w:autoSpaceDN w:val="0"/>
        <w:adjustRightInd w:val="0"/>
        <w:spacing w:after="0" w:line="240" w:lineRule="auto"/>
        <w:jc w:val="both"/>
        <w:rPr>
          <w:rFonts w:cs="Myriad Pro"/>
          <w:color w:val="000000"/>
          <w:sz w:val="24"/>
          <w:szCs w:val="24"/>
        </w:rPr>
      </w:pPr>
      <w:r w:rsidRPr="00FF6083">
        <w:rPr>
          <w:rFonts w:cs="Myriad Pro"/>
          <w:color w:val="000000"/>
          <w:sz w:val="24"/>
          <w:szCs w:val="24"/>
        </w:rPr>
        <w:t>Une demande d'eau chaude sanitaire est générée quand le thermostat se ferme. Le thermostat du ballon détermine également le différentiel de température (entre la position activée et désactivée de la chau</w:t>
      </w:r>
      <w:r w:rsidRPr="00FF6083">
        <w:rPr>
          <w:rFonts w:cs="Myriad Pro"/>
          <w:color w:val="000000"/>
          <w:sz w:val="24"/>
          <w:szCs w:val="24"/>
        </w:rPr>
        <w:softHyphen/>
        <w:t xml:space="preserve">dière) pour maintenir l'eau chaude sanitaire stockée à température. </w:t>
      </w:r>
    </w:p>
    <w:p w:rsidR="00FF6083" w:rsidRPr="00FF6083" w:rsidRDefault="00FF6083" w:rsidP="0017654B">
      <w:pPr>
        <w:autoSpaceDE w:val="0"/>
        <w:autoSpaceDN w:val="0"/>
        <w:adjustRightInd w:val="0"/>
        <w:spacing w:after="0" w:line="240" w:lineRule="auto"/>
        <w:jc w:val="both"/>
        <w:rPr>
          <w:rFonts w:cs="Myriad Pro"/>
          <w:color w:val="000000"/>
          <w:sz w:val="24"/>
          <w:szCs w:val="24"/>
        </w:rPr>
      </w:pPr>
      <w:r w:rsidRPr="00FF6083">
        <w:rPr>
          <w:rFonts w:cs="Myriad Pro"/>
          <w:color w:val="000000"/>
          <w:sz w:val="24"/>
          <w:szCs w:val="24"/>
        </w:rPr>
        <w:t xml:space="preserve">La température définie par défaut pour le ballon est de 80°C. </w:t>
      </w:r>
    </w:p>
    <w:p w:rsidR="00FF6083" w:rsidRPr="0017654B" w:rsidRDefault="00FF6083" w:rsidP="0017654B">
      <w:pPr>
        <w:spacing w:after="0" w:line="240" w:lineRule="auto"/>
        <w:rPr>
          <w:rFonts w:cs="Myriad Pro"/>
          <w:color w:val="000000"/>
          <w:sz w:val="24"/>
          <w:szCs w:val="24"/>
        </w:rPr>
      </w:pPr>
      <w:r w:rsidRPr="0017654B">
        <w:rPr>
          <w:rFonts w:cs="Myriad Pro"/>
          <w:color w:val="000000"/>
          <w:sz w:val="24"/>
          <w:szCs w:val="24"/>
        </w:rPr>
        <w:t>Pendant le fonctionnement, la chaudière montera en température jusqu'à atteindre une température de départ de 80°C.</w:t>
      </w:r>
    </w:p>
    <w:p w:rsidR="003D41AF" w:rsidRDefault="003D41AF">
      <w:pPr>
        <w:rPr>
          <w:rFonts w:cs="Myriad Pro Light"/>
          <w:b/>
          <w:bCs/>
          <w:color w:val="000000"/>
          <w:sz w:val="24"/>
          <w:szCs w:val="24"/>
        </w:rPr>
      </w:pPr>
      <w:r>
        <w:rPr>
          <w:rFonts w:cs="Myriad Pro Light"/>
          <w:b/>
          <w:bCs/>
          <w:color w:val="000000"/>
          <w:sz w:val="24"/>
          <w:szCs w:val="24"/>
        </w:rPr>
        <w:br w:type="page"/>
      </w:r>
    </w:p>
    <w:p w:rsidR="00FF6083" w:rsidRPr="00FF6083" w:rsidRDefault="00FF6083" w:rsidP="0017654B">
      <w:pPr>
        <w:autoSpaceDE w:val="0"/>
        <w:autoSpaceDN w:val="0"/>
        <w:adjustRightInd w:val="0"/>
        <w:spacing w:after="0" w:line="240" w:lineRule="auto"/>
        <w:rPr>
          <w:rFonts w:cs="Myriad Pro Light"/>
          <w:color w:val="000000"/>
          <w:sz w:val="24"/>
          <w:szCs w:val="24"/>
        </w:rPr>
      </w:pPr>
      <w:r w:rsidRPr="00FF6083">
        <w:rPr>
          <w:rFonts w:cs="Myriad Pro Light"/>
          <w:b/>
          <w:bCs/>
          <w:color w:val="000000"/>
          <w:sz w:val="24"/>
          <w:szCs w:val="24"/>
        </w:rPr>
        <w:lastRenderedPageBreak/>
        <w:t xml:space="preserve">Organes de sécurité </w:t>
      </w:r>
    </w:p>
    <w:p w:rsidR="00FF6083" w:rsidRPr="00FF6083" w:rsidRDefault="00FF6083" w:rsidP="0017654B">
      <w:pPr>
        <w:autoSpaceDE w:val="0"/>
        <w:autoSpaceDN w:val="0"/>
        <w:adjustRightInd w:val="0"/>
        <w:spacing w:after="0" w:line="240" w:lineRule="auto"/>
        <w:jc w:val="both"/>
        <w:rPr>
          <w:rFonts w:cs="Myriad Pro"/>
          <w:color w:val="000000"/>
          <w:sz w:val="24"/>
          <w:szCs w:val="24"/>
        </w:rPr>
      </w:pPr>
      <w:r w:rsidRPr="00FF6083">
        <w:rPr>
          <w:rFonts w:cs="Myriad Pro"/>
          <w:color w:val="000000"/>
          <w:sz w:val="24"/>
          <w:szCs w:val="24"/>
        </w:rPr>
        <w:t xml:space="preserve">La Compact Condens est dotée de nombreux dispositifs de sécurité destinés à protéger la chaudière et l'installation : </w:t>
      </w:r>
    </w:p>
    <w:p w:rsidR="00FF6083" w:rsidRPr="00FF6083" w:rsidRDefault="00FF6083" w:rsidP="0017654B">
      <w:pPr>
        <w:numPr>
          <w:ilvl w:val="0"/>
          <w:numId w:val="3"/>
        </w:numPr>
        <w:autoSpaceDE w:val="0"/>
        <w:autoSpaceDN w:val="0"/>
        <w:adjustRightInd w:val="0"/>
        <w:spacing w:after="0" w:line="240" w:lineRule="auto"/>
        <w:rPr>
          <w:rFonts w:cs="Myriad Pro"/>
          <w:color w:val="000000"/>
          <w:sz w:val="24"/>
          <w:szCs w:val="24"/>
        </w:rPr>
      </w:pPr>
      <w:r w:rsidRPr="00FF6083">
        <w:rPr>
          <w:rFonts w:cs="Myriad Pro Light"/>
          <w:b/>
          <w:bCs/>
          <w:color w:val="000000"/>
          <w:sz w:val="24"/>
          <w:szCs w:val="24"/>
        </w:rPr>
        <w:t xml:space="preserve">Fusible principal </w:t>
      </w:r>
      <w:r w:rsidRPr="00FF6083">
        <w:rPr>
          <w:rFonts w:cs="Myriad Pro"/>
          <w:color w:val="000000"/>
          <w:sz w:val="24"/>
          <w:szCs w:val="24"/>
        </w:rPr>
        <w:t>(5A), situé à proximité du commutateur principal, à droite du panneau de com</w:t>
      </w:r>
      <w:r w:rsidRPr="00FF6083">
        <w:rPr>
          <w:rFonts w:cs="Myriad Pro"/>
          <w:color w:val="000000"/>
          <w:sz w:val="24"/>
          <w:szCs w:val="24"/>
        </w:rPr>
        <w:softHyphen/>
        <w:t xml:space="preserve">mande. </w:t>
      </w:r>
    </w:p>
    <w:p w:rsidR="00FF6083" w:rsidRPr="00FF6083" w:rsidRDefault="00FF6083" w:rsidP="0017654B">
      <w:pPr>
        <w:numPr>
          <w:ilvl w:val="0"/>
          <w:numId w:val="3"/>
        </w:numPr>
        <w:autoSpaceDE w:val="0"/>
        <w:autoSpaceDN w:val="0"/>
        <w:adjustRightInd w:val="0"/>
        <w:spacing w:after="0" w:line="240" w:lineRule="auto"/>
        <w:rPr>
          <w:rFonts w:cs="Myriad Pro"/>
          <w:color w:val="000000"/>
          <w:sz w:val="24"/>
          <w:szCs w:val="24"/>
        </w:rPr>
      </w:pPr>
      <w:r w:rsidRPr="00FF6083">
        <w:rPr>
          <w:rFonts w:cs="Myriad Pro Light"/>
          <w:b/>
          <w:bCs/>
          <w:color w:val="000000"/>
          <w:sz w:val="24"/>
          <w:szCs w:val="24"/>
        </w:rPr>
        <w:t>Pressostat du siphon</w:t>
      </w:r>
      <w:r w:rsidRPr="00FF6083">
        <w:rPr>
          <w:rFonts w:cs="Myriad Pro"/>
          <w:color w:val="000000"/>
          <w:sz w:val="24"/>
          <w:szCs w:val="24"/>
        </w:rPr>
        <w:t xml:space="preserve">, raccordé au bac à condensat (P1), il évite un débordement du siphon en cas de perte de charge trop importante dans la cheminée. </w:t>
      </w:r>
    </w:p>
    <w:p w:rsidR="00FF6083" w:rsidRPr="00FF6083" w:rsidRDefault="00FF6083" w:rsidP="0017654B">
      <w:pPr>
        <w:numPr>
          <w:ilvl w:val="0"/>
          <w:numId w:val="3"/>
        </w:numPr>
        <w:autoSpaceDE w:val="0"/>
        <w:autoSpaceDN w:val="0"/>
        <w:adjustRightInd w:val="0"/>
        <w:spacing w:after="0" w:line="240" w:lineRule="auto"/>
        <w:rPr>
          <w:rFonts w:cs="Myriad Pro"/>
          <w:color w:val="000000"/>
          <w:sz w:val="24"/>
          <w:szCs w:val="24"/>
        </w:rPr>
      </w:pPr>
      <w:r w:rsidRPr="00FF6083">
        <w:rPr>
          <w:rFonts w:cs="Myriad Pro Light"/>
          <w:b/>
          <w:bCs/>
          <w:color w:val="000000"/>
          <w:sz w:val="24"/>
          <w:szCs w:val="24"/>
        </w:rPr>
        <w:t xml:space="preserve">Thermostat de sécurité </w:t>
      </w:r>
      <w:r w:rsidRPr="00FF6083">
        <w:rPr>
          <w:rFonts w:cs="Myriad Pro"/>
          <w:color w:val="000000"/>
          <w:sz w:val="24"/>
          <w:szCs w:val="24"/>
        </w:rPr>
        <w:t xml:space="preserve">réglé sur 105°C. </w:t>
      </w:r>
    </w:p>
    <w:p w:rsidR="00FF6083" w:rsidRPr="00FF6083" w:rsidRDefault="00FF6083" w:rsidP="0017654B">
      <w:pPr>
        <w:numPr>
          <w:ilvl w:val="0"/>
          <w:numId w:val="3"/>
        </w:numPr>
        <w:autoSpaceDE w:val="0"/>
        <w:autoSpaceDN w:val="0"/>
        <w:adjustRightInd w:val="0"/>
        <w:spacing w:after="0" w:line="240" w:lineRule="auto"/>
        <w:rPr>
          <w:rFonts w:cs="Myriad Pro"/>
          <w:color w:val="000000"/>
          <w:sz w:val="24"/>
          <w:szCs w:val="24"/>
        </w:rPr>
      </w:pPr>
      <w:r w:rsidRPr="00FF6083">
        <w:rPr>
          <w:rFonts w:cs="Myriad Pro Light"/>
          <w:b/>
          <w:bCs/>
          <w:color w:val="000000"/>
          <w:sz w:val="24"/>
          <w:szCs w:val="24"/>
        </w:rPr>
        <w:t>Pressostat</w:t>
      </w:r>
      <w:r w:rsidRPr="00FF6083">
        <w:rPr>
          <w:rFonts w:cs="Myriad Pro"/>
          <w:color w:val="000000"/>
          <w:sz w:val="24"/>
          <w:szCs w:val="24"/>
        </w:rPr>
        <w:t xml:space="preserve">, raccordé au venturi. Il contrôle la quantité d'air présente avant le démarrage (via une mesure </w:t>
      </w:r>
      <w:proofErr w:type="spellStart"/>
      <w:r w:rsidRPr="00FF6083">
        <w:rPr>
          <w:rFonts w:cs="Myriad Pro"/>
          <w:color w:val="000000"/>
          <w:sz w:val="24"/>
          <w:szCs w:val="24"/>
        </w:rPr>
        <w:t>Δp</w:t>
      </w:r>
      <w:proofErr w:type="spellEnd"/>
      <w:r w:rsidRPr="00FF6083">
        <w:rPr>
          <w:rFonts w:cs="Myriad Pro"/>
          <w:color w:val="000000"/>
          <w:sz w:val="24"/>
          <w:szCs w:val="24"/>
        </w:rPr>
        <w:t xml:space="preserve">). </w:t>
      </w:r>
    </w:p>
    <w:p w:rsidR="00FF6083" w:rsidRPr="00FF6083" w:rsidRDefault="00FF6083" w:rsidP="0017654B">
      <w:pPr>
        <w:numPr>
          <w:ilvl w:val="0"/>
          <w:numId w:val="3"/>
        </w:numPr>
        <w:autoSpaceDE w:val="0"/>
        <w:autoSpaceDN w:val="0"/>
        <w:adjustRightInd w:val="0"/>
        <w:spacing w:after="0" w:line="240" w:lineRule="auto"/>
        <w:rPr>
          <w:rFonts w:cs="Myriad Pro"/>
          <w:color w:val="000000"/>
          <w:sz w:val="24"/>
          <w:szCs w:val="24"/>
        </w:rPr>
      </w:pPr>
      <w:r w:rsidRPr="00FF6083">
        <w:rPr>
          <w:rFonts w:cs="Myriad Pro Light"/>
          <w:b/>
          <w:bCs/>
          <w:color w:val="000000"/>
          <w:sz w:val="24"/>
          <w:szCs w:val="24"/>
        </w:rPr>
        <w:t xml:space="preserve">Dispositif de protection contre le gel </w:t>
      </w:r>
      <w:r w:rsidRPr="00FF6083">
        <w:rPr>
          <w:rFonts w:cs="Myriad Pro"/>
          <w:color w:val="000000"/>
          <w:sz w:val="24"/>
          <w:szCs w:val="24"/>
        </w:rPr>
        <w:t xml:space="preserve">: Cette fonction protège </w:t>
      </w:r>
      <w:r w:rsidRPr="0017654B">
        <w:rPr>
          <w:rFonts w:cs="Myriad Pro Light"/>
          <w:b/>
          <w:bCs/>
          <w:color w:val="000000"/>
          <w:sz w:val="24"/>
          <w:szCs w:val="24"/>
          <w:u w:val="single"/>
        </w:rPr>
        <w:t xml:space="preserve">uniquement </w:t>
      </w:r>
      <w:r w:rsidRPr="00FF6083">
        <w:rPr>
          <w:rFonts w:cs="Myriad Pro"/>
          <w:color w:val="000000"/>
          <w:sz w:val="24"/>
          <w:szCs w:val="24"/>
        </w:rPr>
        <w:t>la chaudière, pas l'ins</w:t>
      </w:r>
      <w:r w:rsidRPr="00FF6083">
        <w:rPr>
          <w:rFonts w:cs="Myriad Pro"/>
          <w:color w:val="000000"/>
          <w:sz w:val="24"/>
          <w:szCs w:val="24"/>
        </w:rPr>
        <w:softHyphen/>
        <w:t xml:space="preserve">tallation. Dès que la température du circuit de départ descend en dessous de 8°C, le circulateur du circuit de chauffage est </w:t>
      </w:r>
      <w:r w:rsidR="0017654B" w:rsidRPr="00FF6083">
        <w:rPr>
          <w:rFonts w:cs="Myriad Pro"/>
          <w:color w:val="000000"/>
          <w:sz w:val="24"/>
          <w:szCs w:val="24"/>
        </w:rPr>
        <w:t>activé</w:t>
      </w:r>
      <w:r w:rsidRPr="00FF6083">
        <w:rPr>
          <w:rFonts w:cs="Myriad Pro"/>
          <w:color w:val="000000"/>
          <w:sz w:val="24"/>
          <w:szCs w:val="24"/>
        </w:rPr>
        <w:t>. Dès que la température atteint 6°C, le brûleur démarre à la puis</w:t>
      </w:r>
      <w:r w:rsidRPr="00FF6083">
        <w:rPr>
          <w:rFonts w:cs="Myriad Pro"/>
          <w:color w:val="000000"/>
          <w:sz w:val="24"/>
          <w:szCs w:val="24"/>
        </w:rPr>
        <w:softHyphen/>
        <w:t xml:space="preserve">sance minimale, jusqu'à ce que la température du circuit de départ atteigne 15°C. Le circulateur continuera de fonctionner pendant 10 minutes. La fonction peut être activée ou désactivée au moyen du menu de l'installateur. Lorsque la protection contre le gel est désactivée, </w:t>
      </w:r>
      <w:r w:rsidR="0017654B" w:rsidRPr="00FF6083">
        <w:rPr>
          <w:rFonts w:cs="Myriad Pro"/>
          <w:color w:val="000000"/>
          <w:sz w:val="24"/>
          <w:szCs w:val="24"/>
        </w:rPr>
        <w:t>seul</w:t>
      </w:r>
      <w:r w:rsidRPr="00FF6083">
        <w:rPr>
          <w:rFonts w:cs="Myriad Pro"/>
          <w:color w:val="000000"/>
          <w:sz w:val="24"/>
          <w:szCs w:val="24"/>
        </w:rPr>
        <w:t xml:space="preserve"> le circulateur fonctionne. </w:t>
      </w:r>
    </w:p>
    <w:p w:rsidR="00FF6083" w:rsidRPr="00FF6083" w:rsidRDefault="00FF6083" w:rsidP="0017654B">
      <w:pPr>
        <w:numPr>
          <w:ilvl w:val="0"/>
          <w:numId w:val="3"/>
        </w:numPr>
        <w:autoSpaceDE w:val="0"/>
        <w:autoSpaceDN w:val="0"/>
        <w:adjustRightInd w:val="0"/>
        <w:spacing w:after="0" w:line="240" w:lineRule="auto"/>
        <w:rPr>
          <w:rFonts w:cs="Myriad Pro"/>
          <w:color w:val="000000"/>
          <w:sz w:val="24"/>
          <w:szCs w:val="24"/>
        </w:rPr>
      </w:pPr>
      <w:r w:rsidRPr="00FF6083">
        <w:rPr>
          <w:rFonts w:cs="Myriad Pro"/>
          <w:color w:val="000000"/>
          <w:sz w:val="24"/>
          <w:szCs w:val="24"/>
        </w:rPr>
        <w:t xml:space="preserve">Une </w:t>
      </w:r>
      <w:r w:rsidRPr="00FF6083">
        <w:rPr>
          <w:rFonts w:cs="Myriad Pro Light"/>
          <w:b/>
          <w:bCs/>
          <w:color w:val="000000"/>
          <w:sz w:val="24"/>
          <w:szCs w:val="24"/>
        </w:rPr>
        <w:t xml:space="preserve">fonction antigel </w:t>
      </w:r>
      <w:r w:rsidRPr="00FF6083">
        <w:rPr>
          <w:rFonts w:cs="Myriad Pro"/>
          <w:color w:val="000000"/>
          <w:sz w:val="24"/>
          <w:szCs w:val="24"/>
        </w:rPr>
        <w:t>est également disponible si un thermostat spécifique est connecté en paral</w:t>
      </w:r>
      <w:r w:rsidRPr="00FF6083">
        <w:rPr>
          <w:rFonts w:cs="Myriad Pro"/>
          <w:color w:val="000000"/>
          <w:sz w:val="24"/>
          <w:szCs w:val="24"/>
        </w:rPr>
        <w:softHyphen/>
        <w:t>lèle avec le thermostat d'ambiance. Il est également possible d'utiliser une sonde de température extérieure combinée avec le réglage de la fonction OTC (à régler par l'installateur). Le circulateur CH sera mis en route si la température extérieure descend en-dessous de 8°C. Pour permettre à la chau</w:t>
      </w:r>
      <w:r w:rsidRPr="00FF6083">
        <w:rPr>
          <w:rFonts w:cs="Myriad Pro"/>
          <w:color w:val="000000"/>
          <w:sz w:val="24"/>
          <w:szCs w:val="24"/>
        </w:rPr>
        <w:softHyphen/>
        <w:t>dière Compact Condens de protéger tout le système contre le gel, toutes les vannes des radiateurs et des convecteurs doivent être complètement ouvertes.</w:t>
      </w:r>
    </w:p>
    <w:p w:rsidR="003D41AF" w:rsidRDefault="003D41AF" w:rsidP="0017654B">
      <w:pPr>
        <w:autoSpaceDE w:val="0"/>
        <w:autoSpaceDN w:val="0"/>
        <w:adjustRightInd w:val="0"/>
        <w:spacing w:after="0" w:line="240" w:lineRule="auto"/>
        <w:jc w:val="both"/>
        <w:rPr>
          <w:rFonts w:cs="Myriad Pro Light"/>
          <w:b/>
          <w:bCs/>
          <w:color w:val="000000"/>
          <w:sz w:val="24"/>
          <w:szCs w:val="24"/>
        </w:rPr>
      </w:pPr>
    </w:p>
    <w:p w:rsidR="00A47DE0" w:rsidRDefault="00A47DE0">
      <w:pPr>
        <w:rPr>
          <w:rFonts w:cs="Myriad Pro Light"/>
          <w:b/>
          <w:bCs/>
          <w:color w:val="000000"/>
          <w:sz w:val="28"/>
          <w:szCs w:val="24"/>
        </w:rPr>
      </w:pPr>
      <w:r>
        <w:rPr>
          <w:rFonts w:cs="Myriad Pro Light"/>
          <w:b/>
          <w:bCs/>
          <w:color w:val="000000"/>
          <w:sz w:val="28"/>
          <w:szCs w:val="24"/>
        </w:rPr>
        <w:br w:type="page"/>
      </w:r>
    </w:p>
    <w:p w:rsidR="00245E3A" w:rsidRPr="00245E3A" w:rsidRDefault="00245E3A" w:rsidP="0017654B">
      <w:pPr>
        <w:autoSpaceDE w:val="0"/>
        <w:autoSpaceDN w:val="0"/>
        <w:adjustRightInd w:val="0"/>
        <w:spacing w:after="0" w:line="240" w:lineRule="auto"/>
        <w:jc w:val="both"/>
        <w:rPr>
          <w:rFonts w:cs="Myriad Pro Light"/>
          <w:color w:val="000000"/>
          <w:sz w:val="28"/>
          <w:szCs w:val="24"/>
        </w:rPr>
      </w:pPr>
      <w:proofErr w:type="spellStart"/>
      <w:r w:rsidRPr="00A47DE0">
        <w:rPr>
          <w:rFonts w:cs="Myriad Pro Light"/>
          <w:b/>
          <w:bCs/>
          <w:color w:val="000000"/>
          <w:sz w:val="28"/>
          <w:szCs w:val="24"/>
        </w:rPr>
        <w:lastRenderedPageBreak/>
        <w:t>Princ</w:t>
      </w:r>
      <w:proofErr w:type="spellEnd"/>
      <w:r w:rsidR="00475150">
        <w:rPr>
          <w:rFonts w:cs="Myriad Pro Light"/>
          <w:b/>
          <w:bCs/>
          <w:color w:val="000000"/>
          <w:sz w:val="28"/>
          <w:szCs w:val="24"/>
        </w:rPr>
        <w:tab/>
      </w:r>
      <w:proofErr w:type="spellStart"/>
      <w:r w:rsidRPr="00A47DE0">
        <w:rPr>
          <w:rFonts w:cs="Myriad Pro Light"/>
          <w:b/>
          <w:bCs/>
          <w:color w:val="000000"/>
          <w:sz w:val="28"/>
          <w:szCs w:val="24"/>
        </w:rPr>
        <w:t>ipes</w:t>
      </w:r>
      <w:proofErr w:type="spellEnd"/>
      <w:r w:rsidRPr="00A47DE0">
        <w:rPr>
          <w:rFonts w:cs="Myriad Pro Light"/>
          <w:b/>
          <w:bCs/>
          <w:color w:val="000000"/>
          <w:sz w:val="28"/>
          <w:szCs w:val="24"/>
        </w:rPr>
        <w:t xml:space="preserve"> de prévention</w:t>
      </w:r>
    </w:p>
    <w:p w:rsidR="00245E3A" w:rsidRPr="00245E3A" w:rsidRDefault="00245E3A" w:rsidP="0017654B">
      <w:pPr>
        <w:autoSpaceDE w:val="0"/>
        <w:autoSpaceDN w:val="0"/>
        <w:adjustRightInd w:val="0"/>
        <w:spacing w:after="0" w:line="240" w:lineRule="auto"/>
        <w:ind w:left="280" w:hanging="280"/>
        <w:jc w:val="both"/>
        <w:rPr>
          <w:rFonts w:cs="Myriad Pro Light"/>
          <w:color w:val="000000"/>
          <w:sz w:val="24"/>
          <w:szCs w:val="24"/>
        </w:rPr>
      </w:pPr>
      <w:r w:rsidRPr="00245E3A">
        <w:rPr>
          <w:rFonts w:cs="Myriad Pro Light"/>
          <w:b/>
          <w:bCs/>
          <w:color w:val="000000"/>
          <w:sz w:val="24"/>
          <w:szCs w:val="24"/>
        </w:rPr>
        <w:t>1. Nettoyer l'installation existante avant d'installer une nouvelle chaudière.</w:t>
      </w:r>
    </w:p>
    <w:p w:rsidR="00245E3A" w:rsidRPr="00245E3A" w:rsidRDefault="00245E3A" w:rsidP="0017654B">
      <w:pPr>
        <w:autoSpaceDE w:val="0"/>
        <w:autoSpaceDN w:val="0"/>
        <w:adjustRightInd w:val="0"/>
        <w:spacing w:after="0" w:line="240" w:lineRule="auto"/>
        <w:ind w:left="440" w:hanging="160"/>
        <w:jc w:val="both"/>
        <w:rPr>
          <w:rFonts w:cs="Myriad Pro Light"/>
          <w:color w:val="000000"/>
          <w:sz w:val="24"/>
          <w:szCs w:val="24"/>
        </w:rPr>
      </w:pPr>
      <w:r w:rsidRPr="00245E3A">
        <w:rPr>
          <w:rFonts w:cs="Myriad Pro Light"/>
          <w:color w:val="000000"/>
          <w:sz w:val="24"/>
          <w:szCs w:val="24"/>
        </w:rPr>
        <w:t>- Avant de remplir l'installation, il faut la nettoyer conformément à la norme EN14336. Des nettoyants chimiques peuvent être utilisés.</w:t>
      </w:r>
    </w:p>
    <w:p w:rsidR="00245E3A" w:rsidRPr="00245E3A" w:rsidRDefault="00245E3A" w:rsidP="0017654B">
      <w:pPr>
        <w:autoSpaceDE w:val="0"/>
        <w:autoSpaceDN w:val="0"/>
        <w:adjustRightInd w:val="0"/>
        <w:spacing w:after="0" w:line="240" w:lineRule="auto"/>
        <w:ind w:left="440" w:hanging="160"/>
        <w:jc w:val="both"/>
        <w:rPr>
          <w:rFonts w:cs="Myriad Pro Light"/>
          <w:color w:val="000000"/>
          <w:sz w:val="24"/>
          <w:szCs w:val="24"/>
        </w:rPr>
      </w:pPr>
      <w:r w:rsidRPr="00245E3A">
        <w:rPr>
          <w:rFonts w:cs="Myriad Pro Light"/>
          <w:color w:val="000000"/>
          <w:sz w:val="24"/>
          <w:szCs w:val="24"/>
        </w:rPr>
        <w:t xml:space="preserve">- </w:t>
      </w:r>
      <w:r w:rsidR="003D41AF">
        <w:rPr>
          <w:rFonts w:cs="Myriad Pro Light"/>
          <w:color w:val="000000"/>
          <w:sz w:val="24"/>
          <w:szCs w:val="24"/>
        </w:rPr>
        <w:t>S</w:t>
      </w:r>
      <w:r w:rsidRPr="00245E3A">
        <w:rPr>
          <w:rFonts w:cs="Myriad Pro Light"/>
          <w:color w:val="000000"/>
          <w:sz w:val="24"/>
          <w:szCs w:val="24"/>
        </w:rPr>
        <w:t>i le circuit est en mauvais état, ou le nettoyage effectué n'est pas efficace, ou la quantité d'eau dans l'installation est importante (exemple : cascade), il est recommandé de rendre indépendant le circuit des chaudières du circuit des émetteurs de chaleur, avec un échangeur à plaques ou similaire. En outre, dans ce cas, il est conseillé d'installer un hydrocyclone ou un filtre magnétique du côté montage.</w:t>
      </w:r>
    </w:p>
    <w:p w:rsidR="00245E3A" w:rsidRPr="00245E3A" w:rsidRDefault="00245E3A" w:rsidP="0017654B">
      <w:pPr>
        <w:autoSpaceDE w:val="0"/>
        <w:autoSpaceDN w:val="0"/>
        <w:adjustRightInd w:val="0"/>
        <w:spacing w:after="0" w:line="240" w:lineRule="auto"/>
        <w:ind w:left="280" w:hanging="280"/>
        <w:jc w:val="both"/>
        <w:rPr>
          <w:rFonts w:cs="Myriad Pro Light"/>
          <w:color w:val="000000"/>
          <w:sz w:val="24"/>
          <w:szCs w:val="24"/>
        </w:rPr>
      </w:pPr>
      <w:r w:rsidRPr="00245E3A">
        <w:rPr>
          <w:rFonts w:cs="Myriad Pro Light"/>
          <w:b/>
          <w:bCs/>
          <w:color w:val="000000"/>
          <w:sz w:val="24"/>
          <w:szCs w:val="24"/>
        </w:rPr>
        <w:t>2. Limiter la fréquence des remplissages</w:t>
      </w:r>
    </w:p>
    <w:p w:rsidR="00245E3A" w:rsidRPr="00245E3A" w:rsidRDefault="00245E3A" w:rsidP="0017654B">
      <w:pPr>
        <w:autoSpaceDE w:val="0"/>
        <w:autoSpaceDN w:val="0"/>
        <w:adjustRightInd w:val="0"/>
        <w:spacing w:after="0" w:line="240" w:lineRule="auto"/>
        <w:ind w:left="440" w:hanging="160"/>
        <w:jc w:val="both"/>
        <w:rPr>
          <w:rFonts w:cs="Myriad Pro Light"/>
          <w:color w:val="000000"/>
          <w:sz w:val="24"/>
          <w:szCs w:val="24"/>
        </w:rPr>
      </w:pPr>
      <w:r w:rsidRPr="00245E3A">
        <w:rPr>
          <w:rFonts w:cs="Myriad Pro Light"/>
          <w:bCs/>
          <w:color w:val="000000"/>
          <w:sz w:val="24"/>
          <w:szCs w:val="24"/>
        </w:rPr>
        <w:t>-</w:t>
      </w:r>
      <w:r w:rsidRPr="00245E3A">
        <w:rPr>
          <w:rFonts w:cs="Myriad Pro Light"/>
          <w:b/>
          <w:bCs/>
          <w:color w:val="000000"/>
          <w:sz w:val="24"/>
          <w:szCs w:val="24"/>
        </w:rPr>
        <w:t xml:space="preserve"> </w:t>
      </w:r>
      <w:r w:rsidRPr="00245E3A">
        <w:rPr>
          <w:rFonts w:cs="Myriad Pro Light"/>
          <w:color w:val="000000"/>
          <w:sz w:val="24"/>
          <w:szCs w:val="24"/>
        </w:rPr>
        <w:t>Les remplissages doivent être limités. Afin de vérifier la quantité d'eau introduite dans l'installation, un compteur d'eau peut être installé sur le remplissage du circuit primaire.</w:t>
      </w:r>
    </w:p>
    <w:p w:rsidR="00245E3A" w:rsidRPr="00245E3A" w:rsidRDefault="00245E3A" w:rsidP="0017654B">
      <w:pPr>
        <w:autoSpaceDE w:val="0"/>
        <w:autoSpaceDN w:val="0"/>
        <w:adjustRightInd w:val="0"/>
        <w:spacing w:after="0" w:line="240" w:lineRule="auto"/>
        <w:ind w:left="440" w:hanging="160"/>
        <w:jc w:val="both"/>
        <w:rPr>
          <w:rFonts w:cs="Myriad Pro Light"/>
          <w:color w:val="000000"/>
          <w:sz w:val="24"/>
          <w:szCs w:val="24"/>
        </w:rPr>
      </w:pPr>
      <w:r w:rsidRPr="00245E3A">
        <w:rPr>
          <w:rFonts w:cs="Myriad Pro Light"/>
          <w:color w:val="000000"/>
          <w:sz w:val="24"/>
          <w:szCs w:val="24"/>
        </w:rPr>
        <w:t xml:space="preserve">- Au niveau de dureté totale de 11,2 ºD (= 2 </w:t>
      </w:r>
      <w:proofErr w:type="spellStart"/>
      <w:r w:rsidRPr="00245E3A">
        <w:rPr>
          <w:rFonts w:cs="Myriad Pro Light"/>
          <w:color w:val="000000"/>
          <w:sz w:val="24"/>
          <w:szCs w:val="24"/>
        </w:rPr>
        <w:t>mmol</w:t>
      </w:r>
      <w:proofErr w:type="spellEnd"/>
      <w:r w:rsidRPr="00245E3A">
        <w:rPr>
          <w:rFonts w:cs="Myriad Pro Light"/>
          <w:color w:val="000000"/>
          <w:sz w:val="24"/>
          <w:szCs w:val="24"/>
        </w:rPr>
        <w:t xml:space="preserve">/liter), le volume total d'eau de remplissage ou d'appoint ne peut dépasser 20 litres/kW. Si cette valeur de dureté est dépassée, le volume total d'eau de remplissage ou d'appoint doit être calculé à l'aide de la formule suivante : (11/dureté en ºD) x </w:t>
      </w:r>
      <w:proofErr w:type="gramStart"/>
      <w:r w:rsidRPr="00245E3A">
        <w:rPr>
          <w:rFonts w:cs="Myriad Pro Light"/>
          <w:color w:val="000000"/>
          <w:sz w:val="24"/>
          <w:szCs w:val="24"/>
        </w:rPr>
        <w:t>valeur</w:t>
      </w:r>
      <w:proofErr w:type="gramEnd"/>
      <w:r w:rsidRPr="00245E3A">
        <w:rPr>
          <w:rFonts w:cs="Myriad Pro Light"/>
          <w:color w:val="000000"/>
          <w:sz w:val="24"/>
          <w:szCs w:val="24"/>
        </w:rPr>
        <w:t xml:space="preserve"> mentionnée ci-dessus. </w:t>
      </w:r>
    </w:p>
    <w:p w:rsidR="00245E3A" w:rsidRPr="00245E3A" w:rsidRDefault="00245E3A" w:rsidP="003D41AF">
      <w:pPr>
        <w:autoSpaceDE w:val="0"/>
        <w:autoSpaceDN w:val="0"/>
        <w:adjustRightInd w:val="0"/>
        <w:spacing w:after="0" w:line="240" w:lineRule="auto"/>
        <w:ind w:left="440" w:hanging="14"/>
        <w:jc w:val="both"/>
        <w:rPr>
          <w:rFonts w:cs="Myriad Pro Light"/>
          <w:color w:val="000000"/>
          <w:sz w:val="24"/>
          <w:szCs w:val="24"/>
        </w:rPr>
      </w:pPr>
      <w:r w:rsidRPr="00245E3A">
        <w:rPr>
          <w:rFonts w:cs="Myriad Pro Light"/>
          <w:color w:val="000000"/>
          <w:sz w:val="24"/>
          <w:szCs w:val="24"/>
        </w:rPr>
        <w:t>A noter que l'adoucissement de l'eau selon le principe d'échange d'ions n'est pas autorisé.</w:t>
      </w:r>
    </w:p>
    <w:p w:rsidR="00245E3A" w:rsidRPr="00245E3A" w:rsidRDefault="00245E3A" w:rsidP="0017654B">
      <w:pPr>
        <w:autoSpaceDE w:val="0"/>
        <w:autoSpaceDN w:val="0"/>
        <w:adjustRightInd w:val="0"/>
        <w:spacing w:after="0" w:line="240" w:lineRule="auto"/>
        <w:ind w:left="440" w:hanging="160"/>
        <w:jc w:val="both"/>
        <w:rPr>
          <w:rFonts w:cs="Myriad Pro Light"/>
          <w:color w:val="000000"/>
          <w:sz w:val="24"/>
          <w:szCs w:val="24"/>
        </w:rPr>
      </w:pPr>
      <w:r w:rsidRPr="00245E3A">
        <w:rPr>
          <w:rFonts w:cs="Myriad Pro Light"/>
          <w:color w:val="000000"/>
          <w:sz w:val="24"/>
          <w:szCs w:val="24"/>
        </w:rPr>
        <w:t>- Ne jamais remplir l'installation d'eau déminéralisée ou distillée, car cela pourrait gravement corroder l'échangeur en aluminium.</w:t>
      </w:r>
    </w:p>
    <w:p w:rsidR="00245E3A" w:rsidRPr="00245E3A" w:rsidRDefault="00245E3A" w:rsidP="0017654B">
      <w:pPr>
        <w:autoSpaceDE w:val="0"/>
        <w:autoSpaceDN w:val="0"/>
        <w:adjustRightInd w:val="0"/>
        <w:spacing w:after="0" w:line="240" w:lineRule="auto"/>
        <w:ind w:left="440" w:hanging="160"/>
        <w:jc w:val="both"/>
        <w:rPr>
          <w:rFonts w:cs="Myriad Pro Light"/>
          <w:color w:val="000000"/>
          <w:sz w:val="24"/>
          <w:szCs w:val="24"/>
        </w:rPr>
      </w:pPr>
      <w:r w:rsidRPr="00245E3A">
        <w:rPr>
          <w:rFonts w:cs="Myriad Pro Light"/>
          <w:color w:val="000000"/>
          <w:sz w:val="24"/>
          <w:szCs w:val="24"/>
        </w:rPr>
        <w:t>- Les systèmes de remplissage automatique ne sont pas recommandés.</w:t>
      </w:r>
    </w:p>
    <w:p w:rsidR="00245E3A" w:rsidRPr="00245E3A" w:rsidRDefault="00245E3A" w:rsidP="0017654B">
      <w:pPr>
        <w:autoSpaceDE w:val="0"/>
        <w:autoSpaceDN w:val="0"/>
        <w:adjustRightInd w:val="0"/>
        <w:spacing w:after="0" w:line="240" w:lineRule="auto"/>
        <w:ind w:left="440" w:hanging="160"/>
        <w:jc w:val="both"/>
        <w:rPr>
          <w:rFonts w:cs="Myriad Pro Light"/>
          <w:color w:val="000000"/>
          <w:sz w:val="24"/>
          <w:szCs w:val="24"/>
        </w:rPr>
      </w:pPr>
      <w:r w:rsidRPr="0017654B">
        <w:rPr>
          <w:rFonts w:cs="Myriad Pro Light"/>
          <w:color w:val="000000"/>
          <w:sz w:val="24"/>
          <w:szCs w:val="24"/>
        </w:rPr>
        <w:t>- Si vous êtes amené à faire souvent l'appoint d'eau dans votre installation, veuillez vérifier qu'il n'y a pas de fuite à votre installation.</w:t>
      </w:r>
    </w:p>
    <w:p w:rsidR="00245E3A" w:rsidRPr="0017654B" w:rsidRDefault="00245E3A" w:rsidP="00A47DE0">
      <w:pPr>
        <w:spacing w:after="0" w:line="240" w:lineRule="auto"/>
        <w:ind w:firstLine="280"/>
        <w:rPr>
          <w:rFonts w:cs="Myriad Pro Light"/>
          <w:color w:val="000000"/>
          <w:sz w:val="24"/>
          <w:szCs w:val="24"/>
        </w:rPr>
      </w:pPr>
      <w:r w:rsidRPr="0017654B">
        <w:rPr>
          <w:rFonts w:cs="Myriad Pro Light"/>
          <w:color w:val="000000"/>
          <w:sz w:val="24"/>
          <w:szCs w:val="24"/>
        </w:rPr>
        <w:t>- L'utilisation d'inhibiteurs est permise, conformément à la norme EN 14868.</w:t>
      </w:r>
    </w:p>
    <w:p w:rsidR="00245E3A" w:rsidRPr="0017654B" w:rsidRDefault="00245E3A" w:rsidP="0017654B">
      <w:pPr>
        <w:pStyle w:val="Pa58"/>
        <w:spacing w:line="240" w:lineRule="auto"/>
        <w:ind w:left="280"/>
        <w:jc w:val="both"/>
        <w:rPr>
          <w:rFonts w:asciiTheme="minorHAnsi" w:hAnsiTheme="minorHAnsi" w:cs="Myriad Pro Light"/>
          <w:color w:val="000000"/>
        </w:rPr>
      </w:pPr>
      <w:r w:rsidRPr="0017654B">
        <w:rPr>
          <w:rFonts w:asciiTheme="minorHAnsi" w:hAnsiTheme="minorHAnsi" w:cs="Myriad Pro Light"/>
          <w:b/>
          <w:bCs/>
          <w:color w:val="000000"/>
        </w:rPr>
        <w:t>3. Limiter la présence d'oxygène et de boues dans l'eau</w:t>
      </w:r>
    </w:p>
    <w:p w:rsidR="00245E3A" w:rsidRPr="0017654B" w:rsidRDefault="00245E3A" w:rsidP="0017654B">
      <w:pPr>
        <w:pStyle w:val="Pa59"/>
        <w:spacing w:line="240" w:lineRule="auto"/>
        <w:ind w:left="440"/>
        <w:jc w:val="both"/>
        <w:rPr>
          <w:rFonts w:asciiTheme="minorHAnsi" w:hAnsiTheme="minorHAnsi" w:cs="Myriad Pro Light"/>
          <w:color w:val="000000"/>
        </w:rPr>
      </w:pPr>
      <w:r w:rsidRPr="0017654B">
        <w:rPr>
          <w:rFonts w:asciiTheme="minorHAnsi" w:hAnsiTheme="minorHAnsi" w:cs="Myriad Pro Light"/>
          <w:b/>
          <w:bCs/>
          <w:color w:val="000000"/>
        </w:rPr>
        <w:t xml:space="preserve">- </w:t>
      </w:r>
      <w:r w:rsidRPr="0017654B">
        <w:rPr>
          <w:rFonts w:asciiTheme="minorHAnsi" w:hAnsiTheme="minorHAnsi" w:cs="Myriad Pro Light"/>
          <w:color w:val="000000"/>
        </w:rPr>
        <w:t xml:space="preserve">Un dégazeur (sur le départ chaudière) et un </w:t>
      </w:r>
      <w:proofErr w:type="spellStart"/>
      <w:r w:rsidRPr="0017654B">
        <w:rPr>
          <w:rFonts w:asciiTheme="minorHAnsi" w:hAnsiTheme="minorHAnsi" w:cs="Myriad Pro Light"/>
          <w:color w:val="000000"/>
        </w:rPr>
        <w:t>désemboueur</w:t>
      </w:r>
      <w:proofErr w:type="spellEnd"/>
      <w:r w:rsidRPr="0017654B">
        <w:rPr>
          <w:rFonts w:asciiTheme="minorHAnsi" w:hAnsiTheme="minorHAnsi" w:cs="Myriad Pro Light"/>
          <w:color w:val="000000"/>
        </w:rPr>
        <w:t xml:space="preserve"> (en amont de la chaudière) doivent être montés sur l'installation selon les spécifications des fabricants.</w:t>
      </w:r>
    </w:p>
    <w:p w:rsidR="00245E3A" w:rsidRPr="0017654B" w:rsidRDefault="00245E3A" w:rsidP="0017654B">
      <w:pPr>
        <w:pStyle w:val="Pa59"/>
        <w:spacing w:line="240" w:lineRule="auto"/>
        <w:ind w:left="440"/>
        <w:jc w:val="both"/>
        <w:rPr>
          <w:rFonts w:asciiTheme="minorHAnsi" w:hAnsiTheme="minorHAnsi" w:cs="Myriad Pro Light"/>
          <w:color w:val="000000"/>
        </w:rPr>
      </w:pPr>
      <w:r w:rsidRPr="0017654B">
        <w:rPr>
          <w:rFonts w:asciiTheme="minorHAnsi" w:hAnsiTheme="minorHAnsi" w:cs="Myriad Pro Light"/>
          <w:color w:val="000000"/>
        </w:rPr>
        <w:t xml:space="preserve">- ACV préconise également l'ajout d'additifs qui maintiennent l'oxygène en solution dans l'eau, notamment les produits de </w:t>
      </w:r>
      <w:proofErr w:type="spellStart"/>
      <w:r w:rsidRPr="0017654B">
        <w:rPr>
          <w:rFonts w:asciiTheme="minorHAnsi" w:hAnsiTheme="minorHAnsi" w:cs="Myriad Pro Light"/>
          <w:color w:val="000000"/>
        </w:rPr>
        <w:t>Fernox</w:t>
      </w:r>
      <w:proofErr w:type="spellEnd"/>
      <w:r w:rsidRPr="0017654B">
        <w:rPr>
          <w:rFonts w:asciiTheme="minorHAnsi" w:hAnsiTheme="minorHAnsi" w:cs="Myriad Pro Light"/>
          <w:color w:val="000000"/>
        </w:rPr>
        <w:t xml:space="preserve"> (www.fernox.com) et </w:t>
      </w:r>
      <w:proofErr w:type="spellStart"/>
      <w:r w:rsidRPr="0017654B">
        <w:rPr>
          <w:rFonts w:asciiTheme="minorHAnsi" w:hAnsiTheme="minorHAnsi" w:cs="Myriad Pro Light"/>
          <w:color w:val="000000"/>
        </w:rPr>
        <w:t>Sentinel</w:t>
      </w:r>
      <w:proofErr w:type="spellEnd"/>
      <w:r w:rsidRPr="0017654B">
        <w:rPr>
          <w:rFonts w:asciiTheme="minorHAnsi" w:hAnsiTheme="minorHAnsi" w:cs="Myriad Pro Light"/>
          <w:color w:val="000000"/>
        </w:rPr>
        <w:t xml:space="preserve"> (www.sentinel-solutions.net).</w:t>
      </w:r>
    </w:p>
    <w:p w:rsidR="00245E3A" w:rsidRPr="0017654B" w:rsidRDefault="00245E3A" w:rsidP="0017654B">
      <w:pPr>
        <w:pStyle w:val="Pa59"/>
        <w:spacing w:line="240" w:lineRule="auto"/>
        <w:ind w:left="440"/>
        <w:jc w:val="both"/>
        <w:rPr>
          <w:rFonts w:asciiTheme="minorHAnsi" w:hAnsiTheme="minorHAnsi" w:cs="Myriad Pro Light"/>
          <w:color w:val="000000"/>
        </w:rPr>
      </w:pPr>
      <w:r w:rsidRPr="0017654B">
        <w:rPr>
          <w:rFonts w:asciiTheme="minorHAnsi" w:hAnsiTheme="minorHAnsi" w:cs="Myriad Pro Light"/>
          <w:color w:val="000000"/>
        </w:rPr>
        <w:t>- Ces additifs doivent être utilisés en stricte conformité avec les instructions du fabricant des produits de traitement de l'eau.</w:t>
      </w:r>
    </w:p>
    <w:p w:rsidR="00245E3A" w:rsidRPr="0017654B" w:rsidRDefault="00245E3A" w:rsidP="0017654B">
      <w:pPr>
        <w:pStyle w:val="Pa58"/>
        <w:spacing w:line="240" w:lineRule="auto"/>
        <w:ind w:left="280"/>
        <w:jc w:val="both"/>
        <w:rPr>
          <w:rFonts w:asciiTheme="minorHAnsi" w:hAnsiTheme="minorHAnsi" w:cs="Myriad Pro Light"/>
          <w:color w:val="000000"/>
        </w:rPr>
      </w:pPr>
      <w:r w:rsidRPr="0017654B">
        <w:rPr>
          <w:rFonts w:asciiTheme="minorHAnsi" w:hAnsiTheme="minorHAnsi" w:cs="Myriad Pro Light"/>
          <w:b/>
          <w:bCs/>
          <w:color w:val="000000"/>
        </w:rPr>
        <w:t>4. Limiter la présence de carbonates dans l'eau</w:t>
      </w:r>
    </w:p>
    <w:p w:rsidR="00245E3A" w:rsidRPr="0017654B" w:rsidRDefault="00245E3A" w:rsidP="0017654B">
      <w:pPr>
        <w:pStyle w:val="Pa60"/>
        <w:spacing w:line="240" w:lineRule="auto"/>
        <w:ind w:left="440"/>
        <w:jc w:val="both"/>
        <w:rPr>
          <w:rFonts w:asciiTheme="minorHAnsi" w:hAnsiTheme="minorHAnsi" w:cs="Myriad Pro Light"/>
          <w:color w:val="000000"/>
        </w:rPr>
      </w:pPr>
      <w:r w:rsidRPr="0017654B">
        <w:rPr>
          <w:rStyle w:val="A9"/>
          <w:rFonts w:asciiTheme="minorHAnsi" w:hAnsiTheme="minorHAnsi"/>
          <w:sz w:val="24"/>
          <w:szCs w:val="24"/>
        </w:rPr>
        <w:t xml:space="preserve">- L'eau de remplissage doit être adoucie si la dureté de l'eau dépasse 20° </w:t>
      </w:r>
      <w:proofErr w:type="spellStart"/>
      <w:r w:rsidRPr="0017654B">
        <w:rPr>
          <w:rStyle w:val="A9"/>
          <w:rFonts w:asciiTheme="minorHAnsi" w:hAnsiTheme="minorHAnsi"/>
          <w:sz w:val="24"/>
          <w:szCs w:val="24"/>
        </w:rPr>
        <w:t>fH</w:t>
      </w:r>
      <w:proofErr w:type="spellEnd"/>
      <w:r w:rsidRPr="0017654B">
        <w:rPr>
          <w:rStyle w:val="A9"/>
          <w:rFonts w:asciiTheme="minorHAnsi" w:hAnsiTheme="minorHAnsi"/>
          <w:sz w:val="24"/>
          <w:szCs w:val="24"/>
        </w:rPr>
        <w:t xml:space="preserve"> (11,2 </w:t>
      </w:r>
      <w:proofErr w:type="spellStart"/>
      <w:r w:rsidRPr="0017654B">
        <w:rPr>
          <w:rStyle w:val="A9"/>
          <w:rFonts w:asciiTheme="minorHAnsi" w:hAnsiTheme="minorHAnsi"/>
          <w:sz w:val="24"/>
          <w:szCs w:val="24"/>
        </w:rPr>
        <w:t>dH</w:t>
      </w:r>
      <w:proofErr w:type="spellEnd"/>
      <w:r w:rsidRPr="0017654B">
        <w:rPr>
          <w:rStyle w:val="A9"/>
          <w:rFonts w:asciiTheme="minorHAnsi" w:hAnsiTheme="minorHAnsi"/>
          <w:sz w:val="24"/>
          <w:szCs w:val="24"/>
        </w:rPr>
        <w:t>).</w:t>
      </w:r>
    </w:p>
    <w:p w:rsidR="00245E3A" w:rsidRPr="0017654B" w:rsidRDefault="00245E3A" w:rsidP="0017654B">
      <w:pPr>
        <w:pStyle w:val="Pa59"/>
        <w:spacing w:line="240" w:lineRule="auto"/>
        <w:ind w:left="440"/>
        <w:jc w:val="both"/>
        <w:rPr>
          <w:rFonts w:asciiTheme="minorHAnsi" w:hAnsiTheme="minorHAnsi" w:cs="Myriad Pro Light"/>
          <w:color w:val="000000"/>
        </w:rPr>
      </w:pPr>
      <w:r w:rsidRPr="0017654B">
        <w:rPr>
          <w:rFonts w:asciiTheme="minorHAnsi" w:hAnsiTheme="minorHAnsi" w:cs="Myriad Pro Light"/>
          <w:color w:val="000000"/>
        </w:rPr>
        <w:t>- Vérifier régulièrement la dureté de l'eau et noter les valeurs dans le carnet d'entretien.</w:t>
      </w:r>
    </w:p>
    <w:p w:rsidR="00245E3A" w:rsidRPr="0017654B" w:rsidRDefault="00245E3A" w:rsidP="00A47DE0">
      <w:pPr>
        <w:spacing w:after="0" w:line="240" w:lineRule="auto"/>
        <w:ind w:firstLine="440"/>
        <w:rPr>
          <w:rFonts w:cs="Myriad Pro Light"/>
          <w:color w:val="000000"/>
          <w:sz w:val="24"/>
          <w:szCs w:val="24"/>
        </w:rPr>
      </w:pPr>
      <w:r w:rsidRPr="0017654B">
        <w:rPr>
          <w:rStyle w:val="A9"/>
          <w:sz w:val="24"/>
          <w:szCs w:val="24"/>
        </w:rPr>
        <w:t>- Tableau de dureté de l'eau :</w:t>
      </w:r>
    </w:p>
    <w:p w:rsidR="00245E3A" w:rsidRPr="0017654B" w:rsidRDefault="00245E3A" w:rsidP="00A47DE0">
      <w:pPr>
        <w:spacing w:after="0" w:line="240" w:lineRule="auto"/>
        <w:ind w:left="709"/>
        <w:rPr>
          <w:sz w:val="24"/>
          <w:szCs w:val="24"/>
        </w:rPr>
      </w:pPr>
      <w:r w:rsidRPr="0017654B">
        <w:rPr>
          <w:noProof/>
          <w:sz w:val="24"/>
          <w:szCs w:val="24"/>
          <w:lang w:eastAsia="fr-BE"/>
        </w:rPr>
        <w:drawing>
          <wp:inline distT="0" distB="0" distL="0" distR="0" wp14:anchorId="29ABB67A" wp14:editId="5E35C26D">
            <wp:extent cx="4714875" cy="1600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14875" cy="1600200"/>
                    </a:xfrm>
                    <a:prstGeom prst="rect">
                      <a:avLst/>
                    </a:prstGeom>
                  </pic:spPr>
                </pic:pic>
              </a:graphicData>
            </a:graphic>
          </wp:inline>
        </w:drawing>
      </w:r>
    </w:p>
    <w:p w:rsidR="00A47DE0" w:rsidRDefault="00A47DE0">
      <w:pPr>
        <w:rPr>
          <w:rFonts w:cs="Myriad Pro Light"/>
          <w:b/>
          <w:bCs/>
          <w:color w:val="000000"/>
          <w:sz w:val="24"/>
          <w:szCs w:val="24"/>
        </w:rPr>
      </w:pPr>
      <w:r>
        <w:rPr>
          <w:rFonts w:cs="Myriad Pro Light"/>
          <w:b/>
          <w:bCs/>
          <w:color w:val="000000"/>
        </w:rPr>
        <w:br w:type="page"/>
      </w:r>
    </w:p>
    <w:p w:rsidR="00245E3A" w:rsidRPr="0017654B" w:rsidRDefault="00245E3A" w:rsidP="0017654B">
      <w:pPr>
        <w:pStyle w:val="Pa58"/>
        <w:spacing w:line="240" w:lineRule="auto"/>
        <w:ind w:left="280"/>
        <w:jc w:val="both"/>
        <w:rPr>
          <w:rFonts w:asciiTheme="minorHAnsi" w:hAnsiTheme="minorHAnsi" w:cs="Myriad Pro Light"/>
          <w:color w:val="000000"/>
        </w:rPr>
      </w:pPr>
      <w:r w:rsidRPr="0017654B">
        <w:rPr>
          <w:rFonts w:asciiTheme="minorHAnsi" w:hAnsiTheme="minorHAnsi" w:cs="Myriad Pro Light"/>
          <w:b/>
          <w:bCs/>
          <w:color w:val="000000"/>
        </w:rPr>
        <w:lastRenderedPageBreak/>
        <w:t>5. Vérifier les caractéristiques de l'eau</w:t>
      </w:r>
    </w:p>
    <w:p w:rsidR="00245E3A" w:rsidRPr="0017654B" w:rsidRDefault="00245E3A" w:rsidP="0017654B">
      <w:pPr>
        <w:pStyle w:val="Pa59"/>
        <w:spacing w:line="240" w:lineRule="auto"/>
        <w:ind w:left="440"/>
        <w:jc w:val="both"/>
        <w:rPr>
          <w:rFonts w:asciiTheme="minorHAnsi" w:hAnsiTheme="minorHAnsi" w:cs="Myriad Pro Light"/>
          <w:color w:val="000000"/>
        </w:rPr>
      </w:pPr>
      <w:r w:rsidRPr="0017654B">
        <w:rPr>
          <w:rFonts w:asciiTheme="minorHAnsi" w:hAnsiTheme="minorHAnsi" w:cs="Myriad Pro Light"/>
          <w:color w:val="000000"/>
        </w:rPr>
        <w:t>- En plus de l'oxygène et de la dureté, d'autres paramètres de l'eau doivent être contrôlés.</w:t>
      </w:r>
    </w:p>
    <w:p w:rsidR="00245E3A" w:rsidRPr="0017654B" w:rsidRDefault="00245E3A" w:rsidP="00A47DE0">
      <w:pPr>
        <w:spacing w:after="0" w:line="240" w:lineRule="auto"/>
        <w:ind w:firstLine="440"/>
        <w:rPr>
          <w:rFonts w:cs="Myriad Pro Light"/>
          <w:color w:val="000000"/>
          <w:sz w:val="24"/>
          <w:szCs w:val="24"/>
        </w:rPr>
      </w:pPr>
      <w:r w:rsidRPr="0017654B">
        <w:rPr>
          <w:rFonts w:cs="Myriad Pro Light"/>
          <w:color w:val="000000"/>
          <w:sz w:val="24"/>
          <w:szCs w:val="24"/>
        </w:rPr>
        <w:t>- Traiter l'eau si les valeurs des paramètres mesurés sont hors tolérance.</w:t>
      </w:r>
    </w:p>
    <w:p w:rsidR="00245E3A" w:rsidRPr="0017654B" w:rsidRDefault="00245E3A" w:rsidP="00A47DE0">
      <w:pPr>
        <w:spacing w:after="0" w:line="240" w:lineRule="auto"/>
        <w:ind w:left="709"/>
        <w:rPr>
          <w:sz w:val="24"/>
          <w:szCs w:val="24"/>
        </w:rPr>
      </w:pPr>
      <w:r w:rsidRPr="0017654B">
        <w:rPr>
          <w:noProof/>
          <w:sz w:val="24"/>
          <w:szCs w:val="24"/>
          <w:lang w:eastAsia="fr-BE"/>
        </w:rPr>
        <w:drawing>
          <wp:inline distT="0" distB="0" distL="0" distR="0" wp14:anchorId="67868F3B" wp14:editId="1B98CE3C">
            <wp:extent cx="4676775" cy="13906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76775" cy="1390650"/>
                    </a:xfrm>
                    <a:prstGeom prst="rect">
                      <a:avLst/>
                    </a:prstGeom>
                  </pic:spPr>
                </pic:pic>
              </a:graphicData>
            </a:graphic>
          </wp:inline>
        </w:drawing>
      </w:r>
    </w:p>
    <w:p w:rsidR="00245E3A" w:rsidRPr="00A47DE0" w:rsidRDefault="00245E3A" w:rsidP="0017654B">
      <w:pPr>
        <w:spacing w:after="0" w:line="240" w:lineRule="auto"/>
        <w:rPr>
          <w:b/>
          <w:bCs/>
          <w:sz w:val="24"/>
          <w:szCs w:val="24"/>
        </w:rPr>
      </w:pPr>
      <w:r w:rsidRPr="00A47DE0">
        <w:rPr>
          <w:b/>
          <w:bCs/>
          <w:sz w:val="24"/>
          <w:szCs w:val="24"/>
        </w:rPr>
        <w:t xml:space="preserve">Recommandations essentielles au bon fonctionnement de l'installation </w:t>
      </w:r>
    </w:p>
    <w:p w:rsidR="00245E3A" w:rsidRPr="00A47DE0" w:rsidRDefault="00245E3A" w:rsidP="0017654B">
      <w:pPr>
        <w:spacing w:after="0" w:line="240" w:lineRule="auto"/>
        <w:rPr>
          <w:bCs/>
          <w:sz w:val="24"/>
          <w:szCs w:val="24"/>
        </w:rPr>
      </w:pPr>
      <w:r w:rsidRPr="00A47DE0">
        <w:rPr>
          <w:bCs/>
          <w:sz w:val="24"/>
          <w:szCs w:val="24"/>
        </w:rPr>
        <w:t xml:space="preserve">• La chaudière doit être installée dans un local sec et protégé des intempéries extérieures, dont la température ambiante est comprise entre 0 et 45°C. </w:t>
      </w:r>
    </w:p>
    <w:p w:rsidR="00245E3A" w:rsidRPr="00A47DE0" w:rsidRDefault="00245E3A" w:rsidP="0017654B">
      <w:pPr>
        <w:spacing w:after="0" w:line="240" w:lineRule="auto"/>
        <w:rPr>
          <w:bCs/>
          <w:sz w:val="24"/>
          <w:szCs w:val="24"/>
        </w:rPr>
      </w:pPr>
      <w:r w:rsidRPr="00A47DE0">
        <w:rPr>
          <w:bCs/>
          <w:sz w:val="24"/>
          <w:szCs w:val="24"/>
        </w:rPr>
        <w:t xml:space="preserve">• Veiller à placer l'appareil de manière à ce qu'il soit toujours facilement accessible. </w:t>
      </w:r>
    </w:p>
    <w:p w:rsidR="00245E3A" w:rsidRPr="00A47DE0" w:rsidRDefault="00245E3A" w:rsidP="0017654B">
      <w:pPr>
        <w:spacing w:after="0" w:line="240" w:lineRule="auto"/>
        <w:rPr>
          <w:bCs/>
          <w:sz w:val="24"/>
          <w:szCs w:val="24"/>
        </w:rPr>
      </w:pPr>
      <w:r w:rsidRPr="00A47DE0">
        <w:rPr>
          <w:bCs/>
          <w:sz w:val="24"/>
          <w:szCs w:val="24"/>
        </w:rPr>
        <w:t xml:space="preserve">• S'assurer que la pression du réseau de distribution servant à remplir la chaudière est d'au moins 1,2 bar. </w:t>
      </w:r>
    </w:p>
    <w:p w:rsidR="00245E3A" w:rsidRPr="00A47DE0" w:rsidRDefault="00245E3A" w:rsidP="0017654B">
      <w:pPr>
        <w:spacing w:after="0" w:line="240" w:lineRule="auto"/>
        <w:rPr>
          <w:bCs/>
          <w:sz w:val="24"/>
          <w:szCs w:val="24"/>
        </w:rPr>
      </w:pPr>
      <w:r w:rsidRPr="00A47DE0">
        <w:rPr>
          <w:bCs/>
          <w:sz w:val="24"/>
          <w:szCs w:val="24"/>
        </w:rPr>
        <w:t>• Veiller à installer un réducteur de pression taré à 4,5 bars si la pression de distribution est supérieure à 6 bars.</w:t>
      </w:r>
    </w:p>
    <w:p w:rsidR="00245E3A" w:rsidRPr="00A47DE0" w:rsidRDefault="00245E3A" w:rsidP="0017654B">
      <w:pPr>
        <w:spacing w:after="0" w:line="240" w:lineRule="auto"/>
        <w:rPr>
          <w:bCs/>
          <w:sz w:val="24"/>
          <w:szCs w:val="24"/>
        </w:rPr>
      </w:pPr>
      <w:r w:rsidRPr="00A47DE0">
        <w:rPr>
          <w:bCs/>
          <w:sz w:val="24"/>
          <w:szCs w:val="24"/>
        </w:rPr>
        <w:t xml:space="preserve">Installer un dispositif de neutralisation des condensats si exigé par les réglementations nationales et/ou locales et le faire nettoyer régulièrement. </w:t>
      </w:r>
    </w:p>
    <w:p w:rsidR="00245E3A" w:rsidRPr="00A47DE0" w:rsidRDefault="00245E3A" w:rsidP="0017654B">
      <w:pPr>
        <w:spacing w:after="0" w:line="240" w:lineRule="auto"/>
        <w:rPr>
          <w:bCs/>
          <w:sz w:val="24"/>
          <w:szCs w:val="24"/>
        </w:rPr>
      </w:pPr>
      <w:r w:rsidRPr="00A47DE0">
        <w:rPr>
          <w:bCs/>
          <w:sz w:val="24"/>
          <w:szCs w:val="24"/>
        </w:rPr>
        <w:t>• Prévoir une légère pente de 5 cm par mètre aux conduits horizontaux de fumées pour que l'eau de condensation acide s'écoule vers un récupérateur des condensats et n'endommage pas le corps de chauffe.</w:t>
      </w:r>
    </w:p>
    <w:p w:rsidR="00A47DE0" w:rsidRDefault="00A47DE0">
      <w:pPr>
        <w:rPr>
          <w:rFonts w:cs="Hypatia Sans Pro"/>
          <w:b/>
          <w:bCs/>
          <w:color w:val="000000"/>
          <w:sz w:val="24"/>
          <w:szCs w:val="24"/>
        </w:rPr>
      </w:pPr>
    </w:p>
    <w:p w:rsidR="00A47DE0" w:rsidRDefault="00E40E98" w:rsidP="00A47DE0">
      <w:pPr>
        <w:spacing w:after="0" w:line="240" w:lineRule="auto"/>
        <w:rPr>
          <w:rFonts w:cs="Hypatia Sans Pro"/>
          <w:b/>
          <w:bCs/>
          <w:color w:val="000000"/>
          <w:sz w:val="24"/>
          <w:szCs w:val="24"/>
        </w:rPr>
      </w:pPr>
      <w:r w:rsidRPr="0017654B">
        <w:rPr>
          <w:rFonts w:cs="Hypatia Sans Pro"/>
          <w:b/>
          <w:bCs/>
          <w:color w:val="000000"/>
          <w:sz w:val="24"/>
          <w:szCs w:val="24"/>
        </w:rPr>
        <w:t>CONFIGURER L'INSTALLATION</w:t>
      </w:r>
    </w:p>
    <w:p w:rsidR="00E40E98" w:rsidRPr="00E40E98" w:rsidRDefault="00E40E98" w:rsidP="00A47DE0">
      <w:pPr>
        <w:spacing w:after="0" w:line="240" w:lineRule="auto"/>
        <w:rPr>
          <w:rFonts w:cs="Myriad Pro"/>
          <w:color w:val="000000"/>
          <w:sz w:val="24"/>
          <w:szCs w:val="24"/>
        </w:rPr>
      </w:pPr>
      <w:r w:rsidRPr="00E40E98">
        <w:rPr>
          <w:rFonts w:cs="Myriad Pro"/>
          <w:color w:val="000000"/>
          <w:sz w:val="24"/>
          <w:szCs w:val="24"/>
        </w:rPr>
        <w:t xml:space="preserve">Les chaudières Compact Condens peuvent être intégrées dans différents types d'installations, qu'elles soient haute température, basse température ou les deux, dotées ou pas d'un préparateur d'eau chaude sanitaire externe. Elles peuvent également être intégrées dans une installation en cascade (à l'aide d'un contrôleur externe, notamment via un signal de modulation 0-10 V ou un Control Unit). Seuls les circuits hydrauliques et électroniques peuvent être raccordés en cascade, pas les conduits de cheminée. </w:t>
      </w:r>
    </w:p>
    <w:p w:rsidR="00E40E98" w:rsidRPr="0017654B" w:rsidRDefault="00E40E98" w:rsidP="0017654B">
      <w:pPr>
        <w:spacing w:after="0" w:line="240" w:lineRule="auto"/>
        <w:rPr>
          <w:sz w:val="24"/>
          <w:szCs w:val="24"/>
        </w:rPr>
      </w:pPr>
      <w:r w:rsidRPr="0017654B">
        <w:rPr>
          <w:rFonts w:cs="Myriad Pro"/>
          <w:color w:val="000000"/>
          <w:sz w:val="24"/>
          <w:szCs w:val="24"/>
        </w:rPr>
        <w:t>C'est à l'installateur de déterminer quelle est la meilleure solution pour atteindre le résultat escompté.</w:t>
      </w:r>
    </w:p>
    <w:sectPr w:rsidR="00E40E98" w:rsidRPr="0017654B" w:rsidSect="00443C64">
      <w:headerReference w:type="default" r:id="rId9"/>
      <w:footerReference w:type="default" r:id="rId10"/>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61" w:rsidRDefault="00735461" w:rsidP="0042094D">
      <w:pPr>
        <w:spacing w:after="0" w:line="240" w:lineRule="auto"/>
      </w:pPr>
      <w:r>
        <w:separator/>
      </w:r>
    </w:p>
  </w:endnote>
  <w:endnote w:type="continuationSeparator" w:id="0">
    <w:p w:rsidR="00735461" w:rsidRDefault="00735461" w:rsidP="0042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Hypatia Sans Pro">
    <w:altName w:val="Hypatia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94D" w:rsidRPr="0042094D" w:rsidRDefault="00443C64" w:rsidP="0042094D">
    <w:pPr>
      <w:autoSpaceDE w:val="0"/>
      <w:autoSpaceDN w:val="0"/>
      <w:adjustRightInd w:val="0"/>
      <w:spacing w:after="0" w:line="240" w:lineRule="auto"/>
      <w:jc w:val="right"/>
      <w:rPr>
        <w:rFonts w:ascii="Calibri" w:hAnsi="Calibri" w:cs="Calibri"/>
        <w:sz w:val="20"/>
        <w:szCs w:val="20"/>
        <w:lang w:val="nl-BE"/>
      </w:rPr>
    </w:pPr>
    <w:r>
      <w:rPr>
        <w:rFonts w:ascii="Calibri" w:hAnsi="Calibri" w:cs="Calibri"/>
        <w:noProof/>
        <w:sz w:val="20"/>
        <w:szCs w:val="20"/>
        <w:lang w:eastAsia="fr-B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135816</wp:posOffset>
              </wp:positionV>
              <wp:extent cx="5810250" cy="0"/>
              <wp:effectExtent l="0" t="0" r="19050" b="19050"/>
              <wp:wrapNone/>
              <wp:docPr id="3" name="Connecteur droit 3"/>
              <wp:cNvGraphicFramePr/>
              <a:graphic xmlns:a="http://schemas.openxmlformats.org/drawingml/2006/main">
                <a:graphicData uri="http://schemas.microsoft.com/office/word/2010/wordprocessingShape">
                  <wps:wsp>
                    <wps:cNvCnPr/>
                    <wps:spPr>
                      <a:xfrm flipH="1">
                        <a:off x="0" y="0"/>
                        <a:ext cx="58102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266E41" id="Connecteur droit 3"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0.7pt" to="458.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" strokecolor="red" strokeweight=".5pt">
              <v:stroke joinstyle="miter"/>
            </v:line>
          </w:pict>
        </mc:Fallback>
      </mc:AlternateContent>
    </w:r>
    <w:r w:rsidR="0042094D">
      <w:rPr>
        <w:rFonts w:ascii="Calibri" w:hAnsi="Calibri" w:cs="Calibri"/>
        <w:sz w:val="20"/>
        <w:szCs w:val="20"/>
        <w:lang w:val="nl-BE"/>
      </w:rPr>
      <w:t>V20170608</w:t>
    </w:r>
    <w:proofErr w:type="gramStart"/>
    <w:r w:rsidR="0042094D" w:rsidRPr="0042094D">
      <w:rPr>
        <w:rFonts w:ascii="Calibri" w:hAnsi="Calibri" w:cs="Calibri"/>
        <w:sz w:val="20"/>
        <w:szCs w:val="20"/>
        <w:lang w:val="nl-BE"/>
      </w:rPr>
      <w:t>.</w:t>
    </w:r>
    <w:r w:rsidR="0042094D">
      <w:rPr>
        <w:rFonts w:ascii="Calibri" w:hAnsi="Calibri" w:cs="Calibri"/>
        <w:sz w:val="20"/>
        <w:szCs w:val="20"/>
        <w:lang w:val="nl-BE"/>
      </w:rPr>
      <w:t>CC2016</w:t>
    </w:r>
    <w:proofErr w:type="gramEnd"/>
    <w:r w:rsidR="002F1CFA">
      <w:rPr>
        <w:rFonts w:ascii="Calibri" w:hAnsi="Calibri" w:cs="Calibri"/>
        <w:sz w:val="20"/>
        <w:szCs w:val="20"/>
        <w:lang w:val="nl-BE"/>
      </w:rPr>
      <w:t xml:space="preserve"> JPC</w:t>
    </w:r>
  </w:p>
  <w:p w:rsidR="0042094D" w:rsidRPr="0042094D" w:rsidRDefault="0042094D" w:rsidP="00443C64">
    <w:pPr>
      <w:autoSpaceDE w:val="0"/>
      <w:autoSpaceDN w:val="0"/>
      <w:adjustRightInd w:val="0"/>
      <w:spacing w:after="0" w:line="240" w:lineRule="auto"/>
      <w:jc w:val="center"/>
      <w:rPr>
        <w:rFonts w:ascii="Calibri" w:hAnsi="Calibri" w:cs="Calibri"/>
        <w:sz w:val="20"/>
        <w:szCs w:val="20"/>
        <w:lang w:val="nl-BE"/>
      </w:rPr>
    </w:pPr>
    <w:r w:rsidRPr="0042094D">
      <w:rPr>
        <w:rFonts w:ascii="Calibri" w:hAnsi="Calibri" w:cs="Calibri"/>
        <w:sz w:val="20"/>
        <w:szCs w:val="20"/>
        <w:lang w:val="nl-BE"/>
      </w:rPr>
      <w:t>ACV Belgium nv, Oude Vijverweg 6, B-1653 Dworp • tel 02 334 82 40</w:t>
    </w:r>
  </w:p>
  <w:p w:rsidR="0042094D" w:rsidRDefault="0042094D" w:rsidP="00443C64">
    <w:pPr>
      <w:pStyle w:val="Pieddepage"/>
      <w:jc w:val="center"/>
    </w:pPr>
    <w:proofErr w:type="gramStart"/>
    <w:r>
      <w:rPr>
        <w:rFonts w:ascii="Calibri" w:hAnsi="Calibri" w:cs="Calibri"/>
        <w:sz w:val="20"/>
        <w:szCs w:val="20"/>
      </w:rPr>
      <w:t>e-mail</w:t>
    </w:r>
    <w:proofErr w:type="gramEnd"/>
    <w:r>
      <w:rPr>
        <w:rFonts w:ascii="Calibri" w:hAnsi="Calibri" w:cs="Calibri"/>
        <w:sz w:val="20"/>
        <w:szCs w:val="20"/>
      </w:rPr>
      <w:t>: belgium.</w:t>
    </w:r>
    <w:r w:rsidR="00443C64">
      <w:rPr>
        <w:rFonts w:ascii="Calibri" w:hAnsi="Calibri" w:cs="Calibri"/>
        <w:sz w:val="20"/>
        <w:szCs w:val="20"/>
      </w:rPr>
      <w:t>service</w:t>
    </w:r>
    <w:r>
      <w:rPr>
        <w:rFonts w:ascii="Calibri" w:hAnsi="Calibri" w:cs="Calibri"/>
        <w:sz w:val="20"/>
        <w:szCs w:val="20"/>
      </w:rPr>
      <w:t>@acv.com • www.acv.com • RPR/RPM Brussel</w:t>
    </w:r>
    <w:r w:rsidR="00443C64">
      <w:rPr>
        <w:rFonts w:ascii="Calibri" w:hAnsi="Calibri" w:cs="Calibri"/>
        <w:sz w:val="20"/>
        <w:szCs w:val="20"/>
      </w:rPr>
      <w:t xml:space="preserve"> -</w:t>
    </w:r>
    <w:r>
      <w:rPr>
        <w:rFonts w:ascii="Calibri" w:hAnsi="Calibri" w:cs="Calibri"/>
        <w:sz w:val="20"/>
        <w:szCs w:val="20"/>
      </w:rPr>
      <w:t xml:space="preserve"> BTW/TVA BE 0471.868.673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61" w:rsidRDefault="00735461" w:rsidP="0042094D">
      <w:pPr>
        <w:spacing w:after="0" w:line="240" w:lineRule="auto"/>
      </w:pPr>
      <w:r>
        <w:separator/>
      </w:r>
    </w:p>
  </w:footnote>
  <w:footnote w:type="continuationSeparator" w:id="0">
    <w:p w:rsidR="00735461" w:rsidRDefault="00735461" w:rsidP="0042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64" w:rsidRDefault="00E2698A" w:rsidP="00443C64">
    <w:pPr>
      <w:pStyle w:val="En-tte"/>
      <w:ind w:left="-851"/>
    </w:pPr>
    <w:r>
      <w:rPr>
        <w:noProof/>
        <w:lang w:eastAsia="fr-BE"/>
      </w:rPr>
      <w:drawing>
        <wp:inline distT="0" distB="0" distL="0" distR="0" wp14:anchorId="5F973483" wp14:editId="46C66187">
          <wp:extent cx="644055" cy="683812"/>
          <wp:effectExtent l="0" t="0" r="3810" b="2540"/>
          <wp:docPr id="6" name="Picture 1" descr="cid:image001.jpg@01D0E964.E36D0AC0"/>
          <wp:cNvGraphicFramePr/>
          <a:graphic xmlns:a="http://schemas.openxmlformats.org/drawingml/2006/main">
            <a:graphicData uri="http://schemas.openxmlformats.org/drawingml/2006/picture">
              <pic:pic xmlns:pic="http://schemas.openxmlformats.org/drawingml/2006/picture">
                <pic:nvPicPr>
                  <pic:cNvPr id="6" name="Picture 1" descr="cid:image001.jpg@01D0E964.E36D0AC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198" cy="6988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846590"/>
    <w:multiLevelType w:val="hybridMultilevel"/>
    <w:tmpl w:val="C5CF40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0FFAAB"/>
    <w:multiLevelType w:val="hybridMultilevel"/>
    <w:tmpl w:val="3F3854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FBDC7"/>
    <w:multiLevelType w:val="hybridMultilevel"/>
    <w:tmpl w:val="CB3C3C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AD1196C"/>
    <w:multiLevelType w:val="hybridMultilevel"/>
    <w:tmpl w:val="9DE4AEAC"/>
    <w:lvl w:ilvl="0" w:tplc="80A475C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83"/>
    <w:rsid w:val="000E4F0C"/>
    <w:rsid w:val="0017654B"/>
    <w:rsid w:val="0019348D"/>
    <w:rsid w:val="00245E3A"/>
    <w:rsid w:val="002F1CFA"/>
    <w:rsid w:val="003D41AF"/>
    <w:rsid w:val="0042094D"/>
    <w:rsid w:val="00443C64"/>
    <w:rsid w:val="00475150"/>
    <w:rsid w:val="006946F0"/>
    <w:rsid w:val="00735461"/>
    <w:rsid w:val="00921E2B"/>
    <w:rsid w:val="009744CE"/>
    <w:rsid w:val="00A47DE0"/>
    <w:rsid w:val="00E2698A"/>
    <w:rsid w:val="00E40E98"/>
    <w:rsid w:val="00FF60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47E825-1FB4-49DE-9330-AA91BB77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0">
    <w:name w:val="Pa10"/>
    <w:basedOn w:val="Normal"/>
    <w:next w:val="Normal"/>
    <w:uiPriority w:val="99"/>
    <w:rsid w:val="00FF6083"/>
    <w:pPr>
      <w:autoSpaceDE w:val="0"/>
      <w:autoSpaceDN w:val="0"/>
      <w:adjustRightInd w:val="0"/>
      <w:spacing w:after="0" w:line="161" w:lineRule="atLeast"/>
    </w:pPr>
    <w:rPr>
      <w:rFonts w:ascii="Myriad Pro" w:hAnsi="Myriad Pro"/>
      <w:sz w:val="24"/>
      <w:szCs w:val="24"/>
    </w:rPr>
  </w:style>
  <w:style w:type="paragraph" w:customStyle="1" w:styleId="Default">
    <w:name w:val="Default"/>
    <w:rsid w:val="00FF6083"/>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9">
    <w:name w:val="Pa19"/>
    <w:basedOn w:val="Default"/>
    <w:next w:val="Default"/>
    <w:uiPriority w:val="99"/>
    <w:rsid w:val="00FF6083"/>
    <w:pPr>
      <w:spacing w:line="201" w:lineRule="atLeast"/>
    </w:pPr>
    <w:rPr>
      <w:rFonts w:cstheme="minorBidi"/>
      <w:color w:val="auto"/>
    </w:rPr>
  </w:style>
  <w:style w:type="paragraph" w:customStyle="1" w:styleId="Pa35">
    <w:name w:val="Pa35"/>
    <w:basedOn w:val="Default"/>
    <w:next w:val="Default"/>
    <w:uiPriority w:val="99"/>
    <w:rsid w:val="00FF6083"/>
    <w:pPr>
      <w:spacing w:line="161" w:lineRule="atLeast"/>
    </w:pPr>
    <w:rPr>
      <w:rFonts w:cstheme="minorBidi"/>
      <w:color w:val="auto"/>
    </w:rPr>
  </w:style>
  <w:style w:type="character" w:customStyle="1" w:styleId="A13">
    <w:name w:val="A13"/>
    <w:uiPriority w:val="99"/>
    <w:rsid w:val="00FF6083"/>
    <w:rPr>
      <w:rFonts w:cs="Myriad Pro Light"/>
      <w:b/>
      <w:bCs/>
      <w:color w:val="000000"/>
      <w:sz w:val="16"/>
      <w:szCs w:val="16"/>
      <w:u w:val="single"/>
    </w:rPr>
  </w:style>
  <w:style w:type="paragraph" w:customStyle="1" w:styleId="Pa58">
    <w:name w:val="Pa58"/>
    <w:basedOn w:val="Default"/>
    <w:next w:val="Default"/>
    <w:uiPriority w:val="99"/>
    <w:rsid w:val="00245E3A"/>
    <w:pPr>
      <w:spacing w:line="161" w:lineRule="atLeast"/>
    </w:pPr>
    <w:rPr>
      <w:rFonts w:cstheme="minorBidi"/>
      <w:color w:val="auto"/>
    </w:rPr>
  </w:style>
  <w:style w:type="paragraph" w:customStyle="1" w:styleId="Pa59">
    <w:name w:val="Pa59"/>
    <w:basedOn w:val="Default"/>
    <w:next w:val="Default"/>
    <w:uiPriority w:val="99"/>
    <w:rsid w:val="00245E3A"/>
    <w:pPr>
      <w:spacing w:line="161" w:lineRule="atLeast"/>
    </w:pPr>
    <w:rPr>
      <w:rFonts w:cstheme="minorBidi"/>
      <w:color w:val="auto"/>
    </w:rPr>
  </w:style>
  <w:style w:type="paragraph" w:customStyle="1" w:styleId="Pa60">
    <w:name w:val="Pa60"/>
    <w:basedOn w:val="Default"/>
    <w:next w:val="Default"/>
    <w:uiPriority w:val="99"/>
    <w:rsid w:val="00245E3A"/>
    <w:pPr>
      <w:spacing w:line="201" w:lineRule="atLeast"/>
    </w:pPr>
    <w:rPr>
      <w:rFonts w:cstheme="minorBidi"/>
      <w:color w:val="auto"/>
    </w:rPr>
  </w:style>
  <w:style w:type="character" w:customStyle="1" w:styleId="A9">
    <w:name w:val="A9"/>
    <w:uiPriority w:val="99"/>
    <w:rsid w:val="00245E3A"/>
    <w:rPr>
      <w:rFonts w:cs="Myriad Pro Light"/>
      <w:color w:val="000000"/>
      <w:sz w:val="16"/>
      <w:szCs w:val="16"/>
    </w:rPr>
  </w:style>
  <w:style w:type="paragraph" w:customStyle="1" w:styleId="Pa62">
    <w:name w:val="Pa62"/>
    <w:basedOn w:val="Default"/>
    <w:next w:val="Default"/>
    <w:uiPriority w:val="99"/>
    <w:rsid w:val="00245E3A"/>
    <w:pPr>
      <w:spacing w:line="241" w:lineRule="atLeast"/>
    </w:pPr>
    <w:rPr>
      <w:rFonts w:cstheme="minorBidi"/>
      <w:color w:val="auto"/>
    </w:rPr>
  </w:style>
  <w:style w:type="paragraph" w:styleId="Paragraphedeliste">
    <w:name w:val="List Paragraph"/>
    <w:basedOn w:val="Normal"/>
    <w:uiPriority w:val="34"/>
    <w:qFormat/>
    <w:rsid w:val="00245E3A"/>
    <w:pPr>
      <w:ind w:left="720"/>
      <w:contextualSpacing/>
    </w:pPr>
  </w:style>
  <w:style w:type="paragraph" w:styleId="En-tte">
    <w:name w:val="header"/>
    <w:basedOn w:val="Normal"/>
    <w:link w:val="En-tteCar"/>
    <w:uiPriority w:val="99"/>
    <w:unhideWhenUsed/>
    <w:rsid w:val="0042094D"/>
    <w:pPr>
      <w:tabs>
        <w:tab w:val="center" w:pos="4536"/>
        <w:tab w:val="right" w:pos="9072"/>
      </w:tabs>
      <w:spacing w:after="0" w:line="240" w:lineRule="auto"/>
    </w:pPr>
  </w:style>
  <w:style w:type="character" w:customStyle="1" w:styleId="En-tteCar">
    <w:name w:val="En-tête Car"/>
    <w:basedOn w:val="Policepardfaut"/>
    <w:link w:val="En-tte"/>
    <w:uiPriority w:val="99"/>
    <w:rsid w:val="0042094D"/>
  </w:style>
  <w:style w:type="paragraph" w:styleId="Pieddepage">
    <w:name w:val="footer"/>
    <w:basedOn w:val="Normal"/>
    <w:link w:val="PieddepageCar"/>
    <w:uiPriority w:val="99"/>
    <w:unhideWhenUsed/>
    <w:rsid w:val="004209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1636</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Capart</dc:creator>
  <cp:keywords/>
  <dc:description/>
  <cp:lastModifiedBy>Jean-Philippe Capart</cp:lastModifiedBy>
  <cp:revision>10</cp:revision>
  <dcterms:created xsi:type="dcterms:W3CDTF">2017-06-08T11:23:00Z</dcterms:created>
  <dcterms:modified xsi:type="dcterms:W3CDTF">2017-06-21T11:44:00Z</dcterms:modified>
</cp:coreProperties>
</file>